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84B2" w14:textId="77777777" w:rsidR="009536E3" w:rsidRDefault="009536E3" w:rsidP="00B34A4C">
      <w:pPr>
        <w:jc w:val="center"/>
        <w:rPr>
          <w:rFonts w:ascii="Calibri" w:hAnsi="Calibri" w:cs="Calibri"/>
          <w:b/>
          <w:sz w:val="28"/>
          <w:szCs w:val="22"/>
        </w:rPr>
      </w:pPr>
    </w:p>
    <w:p w14:paraId="31CB7868" w14:textId="77777777" w:rsidR="009536E3" w:rsidRDefault="009536E3" w:rsidP="00B34A4C">
      <w:pPr>
        <w:jc w:val="center"/>
        <w:rPr>
          <w:rFonts w:ascii="Calibri" w:hAnsi="Calibri" w:cs="Calibri"/>
          <w:b/>
          <w:sz w:val="28"/>
          <w:szCs w:val="22"/>
        </w:rPr>
      </w:pPr>
    </w:p>
    <w:p w14:paraId="65D6FC27" w14:textId="77777777" w:rsidR="009536E3" w:rsidRDefault="009536E3" w:rsidP="00B34A4C">
      <w:pPr>
        <w:jc w:val="center"/>
        <w:rPr>
          <w:rFonts w:ascii="Calibri" w:hAnsi="Calibri" w:cs="Calibri"/>
          <w:b/>
          <w:sz w:val="28"/>
          <w:szCs w:val="22"/>
        </w:rPr>
      </w:pPr>
    </w:p>
    <w:p w14:paraId="03946439" w14:textId="77777777" w:rsidR="009536E3" w:rsidRDefault="00BC6DDC" w:rsidP="00B34A4C">
      <w:pPr>
        <w:jc w:val="center"/>
        <w:rPr>
          <w:rFonts w:ascii="Calibri" w:hAnsi="Calibri" w:cs="Calibri"/>
          <w:b/>
          <w:sz w:val="28"/>
          <w:szCs w:val="22"/>
        </w:rPr>
      </w:pPr>
      <w:r>
        <w:rPr>
          <w:rFonts w:ascii="Calibri" w:hAnsi="Calibri" w:cs="Calibri"/>
          <w:b/>
          <w:sz w:val="28"/>
          <w:szCs w:val="22"/>
        </w:rPr>
        <w:t xml:space="preserve">Chesapeake Monitoring Cooperative </w:t>
      </w:r>
    </w:p>
    <w:p w14:paraId="6ED5A271" w14:textId="77777777" w:rsidR="00B34A4C" w:rsidRDefault="00286483" w:rsidP="00B34A4C">
      <w:pPr>
        <w:jc w:val="center"/>
        <w:rPr>
          <w:rFonts w:ascii="Calibri" w:hAnsi="Calibri" w:cs="Calibri"/>
          <w:b/>
          <w:sz w:val="28"/>
          <w:szCs w:val="22"/>
        </w:rPr>
      </w:pPr>
      <w:r>
        <w:rPr>
          <w:rFonts w:ascii="Calibri" w:hAnsi="Calibri" w:cs="Calibri"/>
          <w:b/>
          <w:sz w:val="28"/>
          <w:szCs w:val="22"/>
        </w:rPr>
        <w:t>Program Manual</w:t>
      </w:r>
    </w:p>
    <w:p w14:paraId="14C5AAAF" w14:textId="77777777" w:rsidR="009536E3" w:rsidRDefault="009536E3" w:rsidP="00B34A4C">
      <w:pPr>
        <w:jc w:val="center"/>
        <w:rPr>
          <w:rFonts w:ascii="Calibri" w:hAnsi="Calibri" w:cs="Calibri"/>
          <w:b/>
          <w:sz w:val="28"/>
          <w:szCs w:val="22"/>
        </w:rPr>
      </w:pPr>
    </w:p>
    <w:p w14:paraId="7E31C91F" w14:textId="77777777" w:rsidR="00707DFA" w:rsidRPr="00737DAC" w:rsidRDefault="00707DFA" w:rsidP="00B34A4C">
      <w:pPr>
        <w:jc w:val="center"/>
        <w:rPr>
          <w:rFonts w:ascii="Calibri" w:hAnsi="Calibri" w:cs="Calibri"/>
          <w:b/>
          <w:i/>
          <w:sz w:val="36"/>
          <w:szCs w:val="22"/>
        </w:rPr>
      </w:pPr>
      <w:r w:rsidRPr="00737DAC">
        <w:rPr>
          <w:rFonts w:ascii="Calibri" w:hAnsi="Calibri" w:cs="Calibri"/>
          <w:b/>
          <w:i/>
          <w:sz w:val="36"/>
          <w:szCs w:val="22"/>
        </w:rPr>
        <w:t>[</w:t>
      </w:r>
      <w:r w:rsidRPr="00737DAC">
        <w:rPr>
          <w:rFonts w:ascii="Calibri" w:hAnsi="Calibri" w:cs="Calibri"/>
          <w:b/>
          <w:i/>
          <w:sz w:val="36"/>
          <w:szCs w:val="22"/>
          <w:highlight w:val="yellow"/>
        </w:rPr>
        <w:t>GROUP NAME</w:t>
      </w:r>
      <w:r w:rsidRPr="00737DAC">
        <w:rPr>
          <w:rFonts w:ascii="Calibri" w:hAnsi="Calibri" w:cs="Calibri"/>
          <w:b/>
          <w:i/>
          <w:sz w:val="36"/>
          <w:szCs w:val="22"/>
        </w:rPr>
        <w:t>]</w:t>
      </w:r>
    </w:p>
    <w:p w14:paraId="56FDAA63" w14:textId="77777777" w:rsidR="00B35C4C" w:rsidRPr="00737DAC" w:rsidRDefault="009536E3" w:rsidP="00B34A4C">
      <w:pPr>
        <w:jc w:val="center"/>
        <w:rPr>
          <w:rFonts w:ascii="Calibri" w:hAnsi="Calibri" w:cs="Calibri"/>
          <w:b/>
          <w:i/>
          <w:sz w:val="36"/>
          <w:szCs w:val="22"/>
        </w:rPr>
      </w:pPr>
      <w:r w:rsidRPr="00737DAC">
        <w:rPr>
          <w:rFonts w:ascii="Calibri" w:hAnsi="Calibri" w:cs="Calibri"/>
          <w:b/>
          <w:i/>
          <w:sz w:val="36"/>
          <w:szCs w:val="22"/>
        </w:rPr>
        <w:t>[</w:t>
      </w:r>
      <w:r w:rsidRPr="00737DAC">
        <w:rPr>
          <w:rFonts w:ascii="Calibri" w:hAnsi="Calibri" w:cs="Calibri"/>
          <w:b/>
          <w:i/>
          <w:sz w:val="36"/>
          <w:szCs w:val="22"/>
          <w:highlight w:val="yellow"/>
        </w:rPr>
        <w:t>Date</w:t>
      </w:r>
      <w:r w:rsidRPr="00737DAC">
        <w:rPr>
          <w:rFonts w:ascii="Calibri" w:hAnsi="Calibri" w:cs="Calibri"/>
          <w:b/>
          <w:i/>
          <w:sz w:val="36"/>
          <w:szCs w:val="22"/>
        </w:rPr>
        <w:t>]</w:t>
      </w:r>
    </w:p>
    <w:p w14:paraId="5C7E892E" w14:textId="77777777" w:rsidR="009536E3" w:rsidRDefault="009536E3" w:rsidP="0063169C">
      <w:pPr>
        <w:rPr>
          <w:rFonts w:ascii="Calibri" w:hAnsi="Calibri" w:cs="Calibri"/>
          <w:sz w:val="28"/>
          <w:szCs w:val="22"/>
          <w:u w:val="single"/>
        </w:rPr>
      </w:pPr>
    </w:p>
    <w:p w14:paraId="7D619528" w14:textId="77777777" w:rsidR="009536E3" w:rsidRDefault="009536E3" w:rsidP="0063169C">
      <w:pPr>
        <w:rPr>
          <w:rFonts w:ascii="Calibri" w:hAnsi="Calibri" w:cs="Calibri"/>
          <w:sz w:val="28"/>
          <w:szCs w:val="22"/>
          <w:u w:val="single"/>
        </w:rPr>
      </w:pPr>
    </w:p>
    <w:p w14:paraId="23A40B81" w14:textId="77777777" w:rsidR="009536E3" w:rsidRDefault="009536E3" w:rsidP="0063169C">
      <w:pPr>
        <w:rPr>
          <w:rFonts w:ascii="Calibri" w:hAnsi="Calibri" w:cs="Calibri"/>
          <w:sz w:val="28"/>
          <w:szCs w:val="22"/>
          <w:u w:val="single"/>
        </w:rPr>
      </w:pPr>
    </w:p>
    <w:p w14:paraId="675A23F6" w14:textId="77777777" w:rsidR="009536E3" w:rsidRDefault="009536E3" w:rsidP="0063169C">
      <w:pPr>
        <w:rPr>
          <w:rFonts w:ascii="Calibri" w:hAnsi="Calibri" w:cs="Calibri"/>
          <w:sz w:val="28"/>
          <w:szCs w:val="22"/>
          <w:u w:val="single"/>
        </w:rPr>
      </w:pPr>
    </w:p>
    <w:p w14:paraId="082274E1" w14:textId="77777777" w:rsidR="009536E3" w:rsidRDefault="009536E3" w:rsidP="0063169C">
      <w:pPr>
        <w:rPr>
          <w:rFonts w:ascii="Calibri" w:hAnsi="Calibri" w:cs="Calibri"/>
          <w:sz w:val="28"/>
          <w:szCs w:val="22"/>
          <w:u w:val="single"/>
        </w:rPr>
      </w:pPr>
    </w:p>
    <w:p w14:paraId="2CEA8D6B" w14:textId="77777777" w:rsidR="009536E3" w:rsidRDefault="009536E3" w:rsidP="0063169C">
      <w:pPr>
        <w:rPr>
          <w:rFonts w:ascii="Calibri" w:hAnsi="Calibri" w:cs="Calibri"/>
          <w:sz w:val="28"/>
          <w:szCs w:val="22"/>
          <w:u w:val="single"/>
        </w:rPr>
      </w:pPr>
    </w:p>
    <w:p w14:paraId="3D4005C2" w14:textId="77777777" w:rsidR="009536E3" w:rsidRDefault="009536E3" w:rsidP="0063169C">
      <w:pPr>
        <w:rPr>
          <w:rFonts w:ascii="Calibri" w:hAnsi="Calibri" w:cs="Calibri"/>
          <w:sz w:val="28"/>
          <w:szCs w:val="22"/>
          <w:u w:val="single"/>
        </w:rPr>
      </w:pPr>
    </w:p>
    <w:p w14:paraId="5C29ACAE" w14:textId="77777777" w:rsidR="009536E3" w:rsidRDefault="009536E3" w:rsidP="0063169C">
      <w:pPr>
        <w:rPr>
          <w:rFonts w:ascii="Calibri" w:hAnsi="Calibri" w:cs="Calibri"/>
          <w:sz w:val="28"/>
          <w:szCs w:val="22"/>
          <w:u w:val="single"/>
        </w:rPr>
      </w:pPr>
    </w:p>
    <w:p w14:paraId="45D27ACF" w14:textId="77777777" w:rsidR="009536E3" w:rsidRDefault="009536E3" w:rsidP="0063169C">
      <w:pPr>
        <w:rPr>
          <w:rFonts w:ascii="Calibri" w:hAnsi="Calibri" w:cs="Calibri"/>
          <w:sz w:val="28"/>
          <w:szCs w:val="22"/>
          <w:u w:val="single"/>
        </w:rPr>
      </w:pPr>
    </w:p>
    <w:p w14:paraId="36BE2ABF" w14:textId="77777777" w:rsidR="009536E3" w:rsidRDefault="009536E3" w:rsidP="0063169C">
      <w:pPr>
        <w:rPr>
          <w:rFonts w:ascii="Calibri" w:hAnsi="Calibri" w:cs="Calibri"/>
          <w:sz w:val="28"/>
          <w:szCs w:val="22"/>
          <w:u w:val="single"/>
        </w:rPr>
      </w:pPr>
    </w:p>
    <w:p w14:paraId="387AA92B" w14:textId="77777777" w:rsidR="009536E3" w:rsidRDefault="009536E3" w:rsidP="0063169C">
      <w:pPr>
        <w:rPr>
          <w:rFonts w:ascii="Calibri" w:hAnsi="Calibri" w:cs="Calibri"/>
          <w:sz w:val="28"/>
          <w:szCs w:val="22"/>
          <w:u w:val="single"/>
        </w:rPr>
      </w:pPr>
    </w:p>
    <w:p w14:paraId="54B8B0E9" w14:textId="77777777" w:rsidR="009536E3" w:rsidRDefault="009536E3" w:rsidP="0063169C">
      <w:pPr>
        <w:rPr>
          <w:rFonts w:ascii="Calibri" w:hAnsi="Calibri" w:cs="Calibri"/>
          <w:sz w:val="28"/>
          <w:szCs w:val="22"/>
          <w:u w:val="single"/>
        </w:rPr>
      </w:pPr>
    </w:p>
    <w:p w14:paraId="4C67AFC3" w14:textId="77777777" w:rsidR="009536E3" w:rsidRDefault="009536E3" w:rsidP="0063169C">
      <w:pPr>
        <w:rPr>
          <w:rFonts w:ascii="Calibri" w:hAnsi="Calibri" w:cs="Calibri"/>
          <w:sz w:val="28"/>
          <w:szCs w:val="22"/>
          <w:u w:val="single"/>
        </w:rPr>
      </w:pPr>
    </w:p>
    <w:p w14:paraId="40CEB2DE" w14:textId="77777777" w:rsidR="009536E3" w:rsidRDefault="009536E3" w:rsidP="0063169C">
      <w:pPr>
        <w:rPr>
          <w:rFonts w:ascii="Calibri" w:hAnsi="Calibri" w:cs="Calibri"/>
          <w:sz w:val="28"/>
          <w:szCs w:val="22"/>
          <w:u w:val="single"/>
        </w:rPr>
      </w:pPr>
    </w:p>
    <w:p w14:paraId="54B0BF1F" w14:textId="77777777" w:rsidR="009536E3" w:rsidRDefault="009536E3" w:rsidP="0063169C">
      <w:pPr>
        <w:rPr>
          <w:rFonts w:ascii="Calibri" w:hAnsi="Calibri" w:cs="Calibri"/>
          <w:sz w:val="28"/>
          <w:szCs w:val="22"/>
          <w:u w:val="single"/>
        </w:rPr>
      </w:pPr>
    </w:p>
    <w:p w14:paraId="1BA0E540" w14:textId="77777777" w:rsidR="009536E3" w:rsidRDefault="009536E3" w:rsidP="0063169C">
      <w:pPr>
        <w:rPr>
          <w:rFonts w:ascii="Calibri" w:hAnsi="Calibri" w:cs="Calibri"/>
          <w:sz w:val="28"/>
          <w:szCs w:val="22"/>
          <w:u w:val="single"/>
        </w:rPr>
      </w:pPr>
    </w:p>
    <w:p w14:paraId="06878BB0" w14:textId="77777777" w:rsidR="009536E3" w:rsidRDefault="009536E3" w:rsidP="0063169C">
      <w:pPr>
        <w:rPr>
          <w:rFonts w:ascii="Calibri" w:hAnsi="Calibri" w:cs="Calibri"/>
          <w:sz w:val="28"/>
          <w:szCs w:val="22"/>
          <w:u w:val="single"/>
        </w:rPr>
      </w:pPr>
    </w:p>
    <w:p w14:paraId="1906A4B3" w14:textId="77777777" w:rsidR="009536E3" w:rsidRDefault="009536E3" w:rsidP="0063169C">
      <w:pPr>
        <w:rPr>
          <w:rFonts w:ascii="Calibri" w:hAnsi="Calibri" w:cs="Calibri"/>
          <w:sz w:val="28"/>
          <w:szCs w:val="22"/>
          <w:u w:val="single"/>
        </w:rPr>
      </w:pPr>
    </w:p>
    <w:p w14:paraId="2EE91EA0" w14:textId="77777777" w:rsidR="009536E3" w:rsidRDefault="009536E3" w:rsidP="0063169C">
      <w:pPr>
        <w:rPr>
          <w:rFonts w:ascii="Calibri" w:hAnsi="Calibri" w:cs="Calibri"/>
          <w:sz w:val="28"/>
          <w:szCs w:val="22"/>
          <w:u w:val="single"/>
        </w:rPr>
      </w:pPr>
    </w:p>
    <w:p w14:paraId="4048B16C" w14:textId="77777777" w:rsidR="009536E3" w:rsidRDefault="009536E3" w:rsidP="0063169C">
      <w:pPr>
        <w:rPr>
          <w:rFonts w:ascii="Calibri" w:hAnsi="Calibri" w:cs="Calibri"/>
          <w:sz w:val="28"/>
          <w:szCs w:val="22"/>
          <w:u w:val="single"/>
        </w:rPr>
      </w:pPr>
      <w:bookmarkStart w:id="0" w:name="_GoBack"/>
      <w:bookmarkEnd w:id="0"/>
    </w:p>
    <w:p w14:paraId="3FCB5925" w14:textId="77777777" w:rsidR="009536E3" w:rsidRDefault="009536E3" w:rsidP="0063169C">
      <w:pPr>
        <w:rPr>
          <w:rFonts w:ascii="Calibri" w:hAnsi="Calibri" w:cs="Calibri"/>
          <w:sz w:val="28"/>
          <w:szCs w:val="22"/>
          <w:u w:val="single"/>
        </w:rPr>
      </w:pPr>
    </w:p>
    <w:p w14:paraId="7727C345" w14:textId="77777777" w:rsidR="009536E3" w:rsidRDefault="009536E3" w:rsidP="0063169C">
      <w:pPr>
        <w:rPr>
          <w:rFonts w:ascii="Calibri" w:hAnsi="Calibri" w:cs="Calibri"/>
          <w:sz w:val="28"/>
          <w:szCs w:val="22"/>
          <w:u w:val="single"/>
        </w:rPr>
      </w:pPr>
    </w:p>
    <w:p w14:paraId="4B7B1E4F" w14:textId="77777777" w:rsidR="009536E3" w:rsidRDefault="009536E3" w:rsidP="0063169C">
      <w:pPr>
        <w:rPr>
          <w:rFonts w:ascii="Calibri" w:hAnsi="Calibri" w:cs="Calibri"/>
          <w:sz w:val="28"/>
          <w:szCs w:val="22"/>
          <w:u w:val="single"/>
        </w:rPr>
      </w:pPr>
    </w:p>
    <w:p w14:paraId="4D469A6F" w14:textId="77777777" w:rsidR="009536E3" w:rsidRDefault="009536E3" w:rsidP="0063169C">
      <w:pPr>
        <w:rPr>
          <w:rFonts w:ascii="Calibri" w:hAnsi="Calibri" w:cs="Calibri"/>
          <w:sz w:val="28"/>
          <w:szCs w:val="22"/>
          <w:u w:val="single"/>
        </w:rPr>
      </w:pPr>
    </w:p>
    <w:p w14:paraId="289F7715" w14:textId="77777777" w:rsidR="009536E3" w:rsidRDefault="009536E3" w:rsidP="0063169C">
      <w:pPr>
        <w:rPr>
          <w:rFonts w:ascii="Calibri" w:hAnsi="Calibri" w:cs="Calibri"/>
          <w:sz w:val="28"/>
          <w:szCs w:val="22"/>
          <w:u w:val="single"/>
        </w:rPr>
      </w:pPr>
    </w:p>
    <w:p w14:paraId="08A8238B" w14:textId="77777777" w:rsidR="009536E3" w:rsidRDefault="009536E3" w:rsidP="0063169C">
      <w:pPr>
        <w:rPr>
          <w:rFonts w:ascii="Calibri" w:hAnsi="Calibri" w:cs="Calibri"/>
          <w:sz w:val="28"/>
          <w:szCs w:val="22"/>
          <w:u w:val="single"/>
        </w:rPr>
      </w:pPr>
    </w:p>
    <w:p w14:paraId="356846D7" w14:textId="77777777" w:rsidR="009536E3" w:rsidRDefault="009536E3" w:rsidP="0063169C">
      <w:pPr>
        <w:rPr>
          <w:rFonts w:ascii="Calibri" w:hAnsi="Calibri" w:cs="Calibri"/>
          <w:sz w:val="28"/>
          <w:szCs w:val="22"/>
          <w:u w:val="single"/>
        </w:rPr>
      </w:pPr>
    </w:p>
    <w:p w14:paraId="7C727A8C" w14:textId="77777777" w:rsidR="009536E3" w:rsidRDefault="009536E3" w:rsidP="0063169C">
      <w:pPr>
        <w:rPr>
          <w:rFonts w:ascii="Calibri" w:hAnsi="Calibri" w:cs="Calibri"/>
          <w:sz w:val="28"/>
          <w:szCs w:val="22"/>
          <w:u w:val="single"/>
        </w:rPr>
      </w:pPr>
    </w:p>
    <w:p w14:paraId="4ED441E6" w14:textId="77777777" w:rsidR="009536E3" w:rsidRDefault="009536E3" w:rsidP="0063169C">
      <w:pPr>
        <w:rPr>
          <w:rFonts w:ascii="Calibri" w:hAnsi="Calibri" w:cs="Calibri"/>
          <w:sz w:val="28"/>
          <w:szCs w:val="22"/>
          <w:u w:val="single"/>
        </w:rPr>
      </w:pPr>
    </w:p>
    <w:p w14:paraId="3FF0E3E7" w14:textId="77777777" w:rsidR="00286483" w:rsidRPr="001D6EE7" w:rsidRDefault="001D6EE7" w:rsidP="0063169C">
      <w:pPr>
        <w:rPr>
          <w:rFonts w:ascii="Calibri" w:hAnsi="Calibri" w:cs="Calibri"/>
          <w:b/>
          <w:i/>
          <w:sz w:val="28"/>
          <w:szCs w:val="22"/>
        </w:rPr>
      </w:pPr>
      <w:r w:rsidRPr="001D6EE7">
        <w:rPr>
          <w:rFonts w:ascii="Calibri" w:hAnsi="Calibri" w:cs="Calibri"/>
          <w:b/>
          <w:i/>
          <w:sz w:val="28"/>
          <w:szCs w:val="22"/>
        </w:rPr>
        <w:lastRenderedPageBreak/>
        <w:t>Title and Approval Page</w:t>
      </w:r>
    </w:p>
    <w:p w14:paraId="1763FC79" w14:textId="77777777" w:rsidR="00286483" w:rsidRPr="00737DAC" w:rsidRDefault="001D6EE7" w:rsidP="0063169C">
      <w:pPr>
        <w:rPr>
          <w:rFonts w:ascii="Calibri" w:hAnsi="Calibri" w:cs="Calibri"/>
          <w:szCs w:val="22"/>
          <w:highlight w:val="yellow"/>
        </w:rPr>
      </w:pPr>
      <w:r w:rsidRPr="00737DAC">
        <w:rPr>
          <w:rFonts w:ascii="Calibri" w:hAnsi="Calibri" w:cs="Calibri"/>
          <w:b/>
          <w:szCs w:val="22"/>
          <w:highlight w:val="yellow"/>
        </w:rPr>
        <w:t>Program Name:</w:t>
      </w:r>
      <w:r w:rsidRPr="00737DAC">
        <w:rPr>
          <w:rFonts w:ascii="Calibri" w:hAnsi="Calibri" w:cs="Calibri"/>
          <w:szCs w:val="22"/>
          <w:highlight w:val="yellow"/>
        </w:rPr>
        <w:t xml:space="preserve"> </w:t>
      </w:r>
    </w:p>
    <w:p w14:paraId="71D9627B" w14:textId="7DA0FAA7" w:rsidR="001D6EE7" w:rsidRPr="00737DAC" w:rsidRDefault="0053659A" w:rsidP="0063169C">
      <w:pPr>
        <w:rPr>
          <w:rFonts w:ascii="Calibri" w:hAnsi="Calibri" w:cs="Calibri"/>
          <w:b/>
          <w:szCs w:val="22"/>
          <w:highlight w:val="yellow"/>
        </w:rPr>
      </w:pPr>
      <w:r w:rsidRPr="00737DAC">
        <w:rPr>
          <w:rFonts w:ascii="Calibri" w:hAnsi="Calibri" w:cs="Calibri"/>
          <w:b/>
          <w:szCs w:val="22"/>
          <w:highlight w:val="yellow"/>
        </w:rPr>
        <w:t xml:space="preserve">Monitoring </w:t>
      </w:r>
      <w:r w:rsidR="001D6EE7" w:rsidRPr="00737DAC">
        <w:rPr>
          <w:rFonts w:ascii="Calibri" w:hAnsi="Calibri" w:cs="Calibri"/>
          <w:b/>
          <w:szCs w:val="22"/>
          <w:highlight w:val="yellow"/>
        </w:rPr>
        <w:t xml:space="preserve">Group: </w:t>
      </w:r>
    </w:p>
    <w:p w14:paraId="3BA3EF30" w14:textId="77777777" w:rsidR="001D6EE7" w:rsidRDefault="001D6EE7" w:rsidP="0063169C">
      <w:pPr>
        <w:rPr>
          <w:rFonts w:ascii="Calibri" w:hAnsi="Calibri" w:cs="Calibri"/>
          <w:b/>
          <w:szCs w:val="22"/>
        </w:rPr>
      </w:pPr>
      <w:r w:rsidRPr="00737DAC">
        <w:rPr>
          <w:rFonts w:ascii="Calibri" w:hAnsi="Calibri" w:cs="Calibri"/>
          <w:b/>
          <w:szCs w:val="22"/>
          <w:highlight w:val="yellow"/>
        </w:rPr>
        <w:t>Date:</w:t>
      </w:r>
      <w:r w:rsidR="00B53221">
        <w:rPr>
          <w:rFonts w:ascii="Calibri" w:hAnsi="Calibri" w:cs="Calibri"/>
          <w:b/>
          <w:szCs w:val="22"/>
        </w:rPr>
        <w:t xml:space="preserve"> </w:t>
      </w:r>
    </w:p>
    <w:p w14:paraId="1B1BCA7F" w14:textId="77777777" w:rsidR="001D6EE7" w:rsidRDefault="001D6EE7" w:rsidP="0063169C">
      <w:pPr>
        <w:rPr>
          <w:rFonts w:ascii="Calibri" w:hAnsi="Calibri" w:cs="Calibri"/>
          <w:szCs w:val="22"/>
        </w:rPr>
      </w:pPr>
    </w:p>
    <w:p w14:paraId="14343D9C" w14:textId="77777777" w:rsidR="001D6EE7" w:rsidRDefault="001D6EE7" w:rsidP="0063169C">
      <w:pPr>
        <w:rPr>
          <w:rFonts w:ascii="Calibri" w:hAnsi="Calibri" w:cs="Calibri"/>
          <w:szCs w:val="22"/>
        </w:rPr>
      </w:pPr>
    </w:p>
    <w:p w14:paraId="332C4A7C" w14:textId="77777777" w:rsidR="001D6EE7" w:rsidRDefault="001D6EE7" w:rsidP="0063169C">
      <w:pPr>
        <w:rPr>
          <w:rFonts w:ascii="Calibri" w:hAnsi="Calibri" w:cs="Calibri"/>
          <w:szCs w:val="22"/>
        </w:rPr>
      </w:pPr>
    </w:p>
    <w:p w14:paraId="45325575" w14:textId="77777777" w:rsidR="001D6EE7" w:rsidRDefault="001D6EE7" w:rsidP="0063169C">
      <w:pPr>
        <w:rPr>
          <w:rFonts w:ascii="Calibri" w:hAnsi="Calibri" w:cs="Calibri"/>
          <w:szCs w:val="22"/>
        </w:rPr>
      </w:pPr>
    </w:p>
    <w:p w14:paraId="37053E40" w14:textId="77777777" w:rsidR="001D6EE7" w:rsidRDefault="001D6EE7" w:rsidP="0063169C">
      <w:pPr>
        <w:rPr>
          <w:rFonts w:ascii="Calibri" w:hAnsi="Calibri" w:cs="Calibri"/>
          <w:szCs w:val="22"/>
        </w:rPr>
      </w:pPr>
    </w:p>
    <w:p w14:paraId="5F31E16F" w14:textId="65B7C253" w:rsidR="001D6EE7" w:rsidRDefault="001D6EE7" w:rsidP="001D6EE7">
      <w:pPr>
        <w:pBdr>
          <w:top w:val="single" w:sz="4" w:space="1" w:color="auto"/>
        </w:pBdr>
        <w:rPr>
          <w:rFonts w:ascii="Calibri" w:hAnsi="Calibri" w:cs="Calibri"/>
          <w:szCs w:val="22"/>
        </w:rPr>
      </w:pPr>
      <w:r w:rsidRPr="00737DAC">
        <w:rPr>
          <w:rFonts w:ascii="Calibri" w:hAnsi="Calibri" w:cs="Calibri"/>
          <w:b/>
          <w:i/>
          <w:szCs w:val="22"/>
        </w:rPr>
        <w:t>[</w:t>
      </w:r>
      <w:r w:rsidRPr="00737DAC">
        <w:rPr>
          <w:rFonts w:ascii="Calibri" w:hAnsi="Calibri" w:cs="Calibri"/>
          <w:b/>
          <w:i/>
          <w:szCs w:val="22"/>
          <w:highlight w:val="yellow"/>
        </w:rPr>
        <w:t>name</w:t>
      </w:r>
      <w:r w:rsidRPr="00737DAC">
        <w:rPr>
          <w:rFonts w:ascii="Calibri" w:hAnsi="Calibri" w:cs="Calibri"/>
          <w:b/>
          <w:i/>
          <w:szCs w:val="22"/>
        </w:rPr>
        <w:t>]</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Date</w:t>
      </w:r>
    </w:p>
    <w:p w14:paraId="17A24468" w14:textId="77777777" w:rsidR="001D6EE7" w:rsidRDefault="001D6EE7" w:rsidP="0063169C">
      <w:pPr>
        <w:rPr>
          <w:rFonts w:ascii="Calibri" w:hAnsi="Calibri" w:cs="Calibri"/>
          <w:szCs w:val="22"/>
        </w:rPr>
      </w:pPr>
      <w:r>
        <w:rPr>
          <w:rFonts w:ascii="Calibri" w:hAnsi="Calibri" w:cs="Calibri"/>
          <w:szCs w:val="22"/>
        </w:rPr>
        <w:t>Certified Trainer/QA Officer</w:t>
      </w:r>
    </w:p>
    <w:p w14:paraId="4726FE88" w14:textId="77777777" w:rsidR="001D6EE7" w:rsidRPr="00737DAC" w:rsidRDefault="001D6EE7" w:rsidP="0063169C">
      <w:pPr>
        <w:rPr>
          <w:rFonts w:ascii="Calibri" w:hAnsi="Calibri" w:cs="Calibri"/>
          <w:b/>
          <w:i/>
          <w:szCs w:val="22"/>
        </w:rPr>
      </w:pPr>
      <w:r w:rsidRPr="00737DAC">
        <w:rPr>
          <w:rFonts w:ascii="Calibri" w:hAnsi="Calibri" w:cs="Calibri"/>
          <w:b/>
          <w:i/>
          <w:szCs w:val="22"/>
        </w:rPr>
        <w:t>[</w:t>
      </w:r>
      <w:r w:rsidRPr="00737DAC">
        <w:rPr>
          <w:rFonts w:ascii="Calibri" w:hAnsi="Calibri" w:cs="Calibri"/>
          <w:b/>
          <w:i/>
          <w:szCs w:val="22"/>
          <w:highlight w:val="yellow"/>
        </w:rPr>
        <w:t>Group Name</w:t>
      </w:r>
      <w:r w:rsidRPr="00737DAC">
        <w:rPr>
          <w:rFonts w:ascii="Calibri" w:hAnsi="Calibri" w:cs="Calibri"/>
          <w:b/>
          <w:i/>
          <w:szCs w:val="22"/>
        </w:rPr>
        <w:t>]</w:t>
      </w:r>
    </w:p>
    <w:p w14:paraId="3DFF7C73" w14:textId="77777777" w:rsidR="00286483" w:rsidRDefault="00286483" w:rsidP="0063169C">
      <w:pPr>
        <w:rPr>
          <w:rFonts w:ascii="Calibri" w:hAnsi="Calibri" w:cs="Calibri"/>
          <w:sz w:val="28"/>
          <w:szCs w:val="22"/>
          <w:u w:val="single"/>
        </w:rPr>
      </w:pPr>
    </w:p>
    <w:p w14:paraId="0D5627D7" w14:textId="77777777" w:rsidR="001D6EE7" w:rsidRDefault="001D6EE7" w:rsidP="0063169C">
      <w:pPr>
        <w:rPr>
          <w:rFonts w:ascii="Calibri" w:hAnsi="Calibri" w:cs="Calibri"/>
          <w:sz w:val="28"/>
          <w:szCs w:val="22"/>
          <w:u w:val="single"/>
        </w:rPr>
      </w:pPr>
    </w:p>
    <w:p w14:paraId="3D431156" w14:textId="77777777" w:rsidR="001D6EE7" w:rsidRDefault="001D6EE7" w:rsidP="0063169C">
      <w:pPr>
        <w:rPr>
          <w:rFonts w:ascii="Calibri" w:hAnsi="Calibri" w:cs="Calibri"/>
          <w:sz w:val="28"/>
          <w:szCs w:val="22"/>
          <w:u w:val="single"/>
        </w:rPr>
      </w:pPr>
    </w:p>
    <w:p w14:paraId="50FCECDA" w14:textId="77777777" w:rsidR="00286483" w:rsidRDefault="00286483" w:rsidP="0063169C">
      <w:pPr>
        <w:rPr>
          <w:rFonts w:ascii="Calibri" w:hAnsi="Calibri" w:cs="Calibri"/>
          <w:sz w:val="28"/>
          <w:szCs w:val="22"/>
          <w:u w:val="single"/>
        </w:rPr>
      </w:pPr>
    </w:p>
    <w:p w14:paraId="12175485" w14:textId="77777777" w:rsidR="001D6EE7" w:rsidRDefault="001D6EE7" w:rsidP="001D6EE7">
      <w:pPr>
        <w:pBdr>
          <w:top w:val="single" w:sz="4" w:space="1" w:color="auto"/>
        </w:pBdr>
        <w:rPr>
          <w:rFonts w:ascii="Calibri" w:hAnsi="Calibri" w:cs="Calibri"/>
          <w:szCs w:val="22"/>
        </w:rPr>
      </w:pPr>
      <w:r>
        <w:rPr>
          <w:rFonts w:ascii="Calibri" w:hAnsi="Calibri" w:cs="Calibri"/>
          <w:szCs w:val="22"/>
        </w:rPr>
        <w:t>Liz Chudoba</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Date</w:t>
      </w:r>
    </w:p>
    <w:p w14:paraId="24122652" w14:textId="77777777" w:rsidR="001D6EE7" w:rsidRDefault="001D6EE7" w:rsidP="001D6EE7">
      <w:pPr>
        <w:rPr>
          <w:rFonts w:ascii="Calibri" w:hAnsi="Calibri" w:cs="Calibri"/>
          <w:szCs w:val="22"/>
        </w:rPr>
      </w:pPr>
      <w:r>
        <w:rPr>
          <w:rFonts w:ascii="Calibri" w:hAnsi="Calibri" w:cs="Calibri"/>
          <w:szCs w:val="22"/>
        </w:rPr>
        <w:t>CMC Service Provider</w:t>
      </w:r>
    </w:p>
    <w:p w14:paraId="6754CD83" w14:textId="77777777" w:rsidR="001D6EE7" w:rsidRPr="001D6EE7" w:rsidRDefault="001D6EE7" w:rsidP="001D6EE7">
      <w:pPr>
        <w:rPr>
          <w:rFonts w:ascii="Calibri" w:hAnsi="Calibri" w:cs="Calibri"/>
          <w:szCs w:val="22"/>
        </w:rPr>
      </w:pPr>
      <w:r>
        <w:rPr>
          <w:rFonts w:ascii="Calibri" w:hAnsi="Calibri" w:cs="Calibri"/>
          <w:szCs w:val="22"/>
        </w:rPr>
        <w:t>Alliance for the Chesapeake Bay</w:t>
      </w:r>
    </w:p>
    <w:p w14:paraId="3B5CFD7F" w14:textId="77777777" w:rsidR="001D6EE7" w:rsidRDefault="001D6EE7" w:rsidP="001D6EE7">
      <w:pPr>
        <w:rPr>
          <w:rFonts w:ascii="Calibri" w:hAnsi="Calibri" w:cs="Calibri"/>
          <w:sz w:val="28"/>
          <w:szCs w:val="22"/>
          <w:u w:val="single"/>
        </w:rPr>
      </w:pPr>
    </w:p>
    <w:p w14:paraId="7975C1FB" w14:textId="77777777" w:rsidR="001D6EE7" w:rsidRDefault="001D6EE7" w:rsidP="001D6EE7">
      <w:pPr>
        <w:rPr>
          <w:rFonts w:ascii="Calibri" w:hAnsi="Calibri" w:cs="Calibri"/>
          <w:sz w:val="28"/>
          <w:szCs w:val="22"/>
          <w:u w:val="single"/>
        </w:rPr>
      </w:pPr>
    </w:p>
    <w:p w14:paraId="359FBA03" w14:textId="77777777" w:rsidR="001D6EE7" w:rsidRDefault="001D6EE7" w:rsidP="001D6EE7">
      <w:pPr>
        <w:rPr>
          <w:rFonts w:ascii="Calibri" w:hAnsi="Calibri" w:cs="Calibri"/>
          <w:sz w:val="28"/>
          <w:szCs w:val="22"/>
          <w:u w:val="single"/>
        </w:rPr>
      </w:pPr>
    </w:p>
    <w:p w14:paraId="4BAFDA6F" w14:textId="77777777" w:rsidR="00286483" w:rsidRDefault="00286483" w:rsidP="0063169C">
      <w:pPr>
        <w:rPr>
          <w:rFonts w:ascii="Calibri" w:hAnsi="Calibri" w:cs="Calibri"/>
          <w:sz w:val="28"/>
          <w:szCs w:val="22"/>
          <w:u w:val="single"/>
        </w:rPr>
      </w:pPr>
    </w:p>
    <w:p w14:paraId="345BA9E5" w14:textId="1E8BE7F7" w:rsidR="001D6EE7" w:rsidRDefault="0053659A" w:rsidP="001D6EE7">
      <w:pPr>
        <w:pBdr>
          <w:top w:val="single" w:sz="4" w:space="1" w:color="auto"/>
        </w:pBdr>
        <w:rPr>
          <w:rFonts w:ascii="Calibri" w:hAnsi="Calibri" w:cs="Calibri"/>
          <w:szCs w:val="22"/>
        </w:rPr>
      </w:pPr>
      <w:r>
        <w:rPr>
          <w:rFonts w:ascii="Calibri" w:hAnsi="Calibri" w:cs="Calibri"/>
          <w:szCs w:val="22"/>
        </w:rPr>
        <w:t>Stephanie Letourneau</w:t>
      </w:r>
      <w:r w:rsidR="009D5033">
        <w:rPr>
          <w:rFonts w:ascii="Calibri" w:hAnsi="Calibri" w:cs="Calibri"/>
          <w:szCs w:val="22"/>
        </w:rPr>
        <w:tab/>
      </w:r>
      <w:r w:rsidR="009D5033">
        <w:rPr>
          <w:rFonts w:ascii="Calibri" w:hAnsi="Calibri" w:cs="Calibri"/>
          <w:szCs w:val="22"/>
        </w:rPr>
        <w:tab/>
      </w:r>
      <w:r w:rsidR="009D5033">
        <w:rPr>
          <w:rFonts w:ascii="Calibri" w:hAnsi="Calibri" w:cs="Calibri"/>
          <w:szCs w:val="22"/>
        </w:rPr>
        <w:tab/>
      </w:r>
      <w:r w:rsidR="009D5033">
        <w:rPr>
          <w:rFonts w:ascii="Calibri" w:hAnsi="Calibri" w:cs="Calibri"/>
          <w:szCs w:val="22"/>
        </w:rPr>
        <w:tab/>
      </w:r>
      <w:r w:rsidR="009D5033">
        <w:rPr>
          <w:rFonts w:ascii="Calibri" w:hAnsi="Calibri" w:cs="Calibri"/>
          <w:szCs w:val="22"/>
        </w:rPr>
        <w:tab/>
      </w:r>
      <w:r w:rsidR="009D5033">
        <w:rPr>
          <w:rFonts w:ascii="Calibri" w:hAnsi="Calibri" w:cs="Calibri"/>
          <w:szCs w:val="22"/>
        </w:rPr>
        <w:tab/>
      </w:r>
      <w:r w:rsidR="009D5033">
        <w:rPr>
          <w:rFonts w:ascii="Calibri" w:hAnsi="Calibri" w:cs="Calibri"/>
          <w:szCs w:val="22"/>
        </w:rPr>
        <w:tab/>
      </w:r>
      <w:r w:rsidR="009D5033">
        <w:rPr>
          <w:rFonts w:ascii="Calibri" w:hAnsi="Calibri" w:cs="Calibri"/>
          <w:szCs w:val="22"/>
        </w:rPr>
        <w:tab/>
      </w:r>
      <w:r w:rsidR="001D6EE7">
        <w:rPr>
          <w:rFonts w:ascii="Calibri" w:hAnsi="Calibri" w:cs="Calibri"/>
          <w:szCs w:val="22"/>
        </w:rPr>
        <w:tab/>
        <w:t>Date</w:t>
      </w:r>
    </w:p>
    <w:p w14:paraId="3B917A4D" w14:textId="77777777" w:rsidR="001D6EE7" w:rsidRDefault="001D6EE7" w:rsidP="001D6EE7">
      <w:pPr>
        <w:rPr>
          <w:rFonts w:ascii="Calibri" w:hAnsi="Calibri" w:cs="Calibri"/>
          <w:szCs w:val="22"/>
        </w:rPr>
      </w:pPr>
      <w:r>
        <w:rPr>
          <w:rFonts w:ascii="Calibri" w:hAnsi="Calibri" w:cs="Calibri"/>
          <w:szCs w:val="22"/>
        </w:rPr>
        <w:t>CMC Service Provider</w:t>
      </w:r>
    </w:p>
    <w:p w14:paraId="570DBA15" w14:textId="77777777" w:rsidR="001D6EE7" w:rsidRPr="001D6EE7" w:rsidRDefault="001D6EE7" w:rsidP="001D6EE7">
      <w:pPr>
        <w:rPr>
          <w:rFonts w:ascii="Calibri" w:hAnsi="Calibri" w:cs="Calibri"/>
          <w:szCs w:val="22"/>
        </w:rPr>
      </w:pPr>
      <w:r>
        <w:rPr>
          <w:rFonts w:ascii="Calibri" w:hAnsi="Calibri" w:cs="Calibri"/>
          <w:szCs w:val="22"/>
        </w:rPr>
        <w:t>Alliance for Aquatic Resource Monitoring</w:t>
      </w:r>
    </w:p>
    <w:p w14:paraId="44A896DD" w14:textId="77777777" w:rsidR="001D6EE7" w:rsidRDefault="001D6EE7" w:rsidP="001D6EE7">
      <w:pPr>
        <w:rPr>
          <w:rFonts w:ascii="Calibri" w:hAnsi="Calibri" w:cs="Calibri"/>
          <w:sz w:val="28"/>
          <w:szCs w:val="22"/>
          <w:u w:val="single"/>
        </w:rPr>
      </w:pPr>
    </w:p>
    <w:p w14:paraId="12B070F5" w14:textId="77777777" w:rsidR="00286483" w:rsidRDefault="00286483" w:rsidP="0063169C">
      <w:pPr>
        <w:rPr>
          <w:rFonts w:ascii="Calibri" w:hAnsi="Calibri" w:cs="Calibri"/>
          <w:sz w:val="28"/>
          <w:szCs w:val="22"/>
          <w:u w:val="single"/>
        </w:rPr>
      </w:pPr>
    </w:p>
    <w:p w14:paraId="15EA2439" w14:textId="77777777" w:rsidR="00286483" w:rsidRDefault="00286483" w:rsidP="0063169C">
      <w:pPr>
        <w:rPr>
          <w:rFonts w:ascii="Calibri" w:hAnsi="Calibri" w:cs="Calibri"/>
          <w:sz w:val="28"/>
          <w:szCs w:val="22"/>
          <w:u w:val="single"/>
        </w:rPr>
      </w:pPr>
    </w:p>
    <w:p w14:paraId="527C618B" w14:textId="77777777" w:rsidR="00286483" w:rsidRDefault="00286483" w:rsidP="0063169C">
      <w:pPr>
        <w:rPr>
          <w:rFonts w:ascii="Calibri" w:hAnsi="Calibri" w:cs="Calibri"/>
          <w:sz w:val="28"/>
          <w:szCs w:val="22"/>
          <w:u w:val="single"/>
        </w:rPr>
      </w:pPr>
    </w:p>
    <w:p w14:paraId="08B6EC3D" w14:textId="77777777" w:rsidR="00286483" w:rsidRDefault="00286483" w:rsidP="0063169C">
      <w:pPr>
        <w:rPr>
          <w:rFonts w:ascii="Calibri" w:hAnsi="Calibri" w:cs="Calibri"/>
          <w:sz w:val="28"/>
          <w:szCs w:val="22"/>
          <w:u w:val="single"/>
        </w:rPr>
      </w:pPr>
    </w:p>
    <w:p w14:paraId="6C91925C" w14:textId="77777777" w:rsidR="00286483" w:rsidRDefault="00286483" w:rsidP="0063169C">
      <w:pPr>
        <w:rPr>
          <w:rFonts w:ascii="Calibri" w:hAnsi="Calibri" w:cs="Calibri"/>
          <w:sz w:val="28"/>
          <w:szCs w:val="22"/>
          <w:u w:val="single"/>
        </w:rPr>
      </w:pPr>
    </w:p>
    <w:p w14:paraId="27A8C816" w14:textId="77777777" w:rsidR="00286483" w:rsidRDefault="00286483" w:rsidP="0063169C">
      <w:pPr>
        <w:rPr>
          <w:rFonts w:ascii="Calibri" w:hAnsi="Calibri" w:cs="Calibri"/>
          <w:sz w:val="28"/>
          <w:szCs w:val="22"/>
          <w:u w:val="single"/>
        </w:rPr>
      </w:pPr>
    </w:p>
    <w:p w14:paraId="1110C6CB" w14:textId="77777777" w:rsidR="00286483" w:rsidRDefault="00286483" w:rsidP="0063169C">
      <w:pPr>
        <w:rPr>
          <w:rFonts w:ascii="Calibri" w:hAnsi="Calibri" w:cs="Calibri"/>
          <w:sz w:val="28"/>
          <w:szCs w:val="22"/>
          <w:u w:val="single"/>
        </w:rPr>
      </w:pPr>
    </w:p>
    <w:p w14:paraId="4BA70235" w14:textId="77777777" w:rsidR="00286483" w:rsidRDefault="00286483" w:rsidP="0063169C">
      <w:pPr>
        <w:rPr>
          <w:rFonts w:ascii="Calibri" w:hAnsi="Calibri" w:cs="Calibri"/>
          <w:sz w:val="28"/>
          <w:szCs w:val="22"/>
          <w:u w:val="single"/>
        </w:rPr>
      </w:pPr>
    </w:p>
    <w:p w14:paraId="610C8863" w14:textId="77777777" w:rsidR="00286483" w:rsidRDefault="00286483" w:rsidP="0063169C">
      <w:pPr>
        <w:rPr>
          <w:rFonts w:ascii="Calibri" w:hAnsi="Calibri" w:cs="Calibri"/>
          <w:sz w:val="28"/>
          <w:szCs w:val="22"/>
          <w:u w:val="single"/>
        </w:rPr>
      </w:pPr>
    </w:p>
    <w:p w14:paraId="38D935B3" w14:textId="77777777" w:rsidR="00286483" w:rsidRDefault="00286483" w:rsidP="0063169C">
      <w:pPr>
        <w:rPr>
          <w:rFonts w:ascii="Calibri" w:hAnsi="Calibri" w:cs="Calibri"/>
          <w:sz w:val="28"/>
          <w:szCs w:val="22"/>
          <w:u w:val="single"/>
        </w:rPr>
      </w:pPr>
    </w:p>
    <w:p w14:paraId="7FEDF7E7" w14:textId="77777777" w:rsidR="00286483" w:rsidRDefault="00286483" w:rsidP="0063169C">
      <w:pPr>
        <w:rPr>
          <w:rFonts w:ascii="Calibri" w:hAnsi="Calibri" w:cs="Calibri"/>
          <w:sz w:val="28"/>
          <w:szCs w:val="22"/>
          <w:u w:val="single"/>
        </w:rPr>
      </w:pPr>
    </w:p>
    <w:p w14:paraId="674C5DFD" w14:textId="77777777" w:rsidR="001D6EE7" w:rsidRDefault="001D6EE7" w:rsidP="0063169C">
      <w:pPr>
        <w:rPr>
          <w:rFonts w:ascii="Calibri" w:hAnsi="Calibri" w:cs="Calibri"/>
          <w:sz w:val="28"/>
          <w:szCs w:val="22"/>
          <w:u w:val="single"/>
        </w:rPr>
      </w:pPr>
    </w:p>
    <w:p w14:paraId="77BEA386" w14:textId="77777777" w:rsidR="001D6EE7" w:rsidRDefault="001D6EE7" w:rsidP="0063169C">
      <w:pPr>
        <w:rPr>
          <w:rFonts w:ascii="Calibri" w:hAnsi="Calibri" w:cs="Calibri"/>
          <w:sz w:val="28"/>
          <w:szCs w:val="22"/>
          <w:u w:val="single"/>
        </w:rPr>
      </w:pPr>
    </w:p>
    <w:p w14:paraId="67944C1B" w14:textId="77777777" w:rsidR="0063169C" w:rsidRPr="002B6DF7" w:rsidRDefault="001D6EE7" w:rsidP="0063169C">
      <w:pPr>
        <w:rPr>
          <w:rFonts w:ascii="Calibri" w:hAnsi="Calibri" w:cs="Calibri"/>
          <w:sz w:val="28"/>
          <w:szCs w:val="22"/>
        </w:rPr>
      </w:pPr>
      <w:r>
        <w:rPr>
          <w:rFonts w:ascii="Calibri" w:hAnsi="Calibri" w:cs="Calibri"/>
          <w:sz w:val="28"/>
          <w:szCs w:val="22"/>
          <w:u w:val="single"/>
        </w:rPr>
        <w:lastRenderedPageBreak/>
        <w:t xml:space="preserve">Section </w:t>
      </w:r>
      <w:r w:rsidR="009536E3">
        <w:rPr>
          <w:rFonts w:ascii="Calibri" w:hAnsi="Calibri" w:cs="Calibri"/>
          <w:sz w:val="28"/>
          <w:szCs w:val="22"/>
          <w:u w:val="single"/>
        </w:rPr>
        <w:t>A</w:t>
      </w:r>
      <w:r w:rsidR="009B49BC">
        <w:rPr>
          <w:rFonts w:ascii="Calibri" w:hAnsi="Calibri" w:cs="Calibri"/>
          <w:sz w:val="28"/>
          <w:szCs w:val="22"/>
          <w:u w:val="single"/>
        </w:rPr>
        <w:t>:</w:t>
      </w:r>
      <w:r w:rsidR="009536E3">
        <w:rPr>
          <w:rFonts w:ascii="Calibri" w:hAnsi="Calibri" w:cs="Calibri"/>
          <w:sz w:val="28"/>
          <w:szCs w:val="22"/>
          <w:u w:val="single"/>
        </w:rPr>
        <w:t xml:space="preserve"> </w:t>
      </w:r>
      <w:r>
        <w:rPr>
          <w:rFonts w:ascii="Calibri" w:hAnsi="Calibri" w:cs="Calibri"/>
          <w:sz w:val="28"/>
          <w:szCs w:val="22"/>
          <w:u w:val="single"/>
        </w:rPr>
        <w:t>Roles and Responsibilities</w:t>
      </w:r>
    </w:p>
    <w:p w14:paraId="3F388E89" w14:textId="426EA057" w:rsidR="001D6EE7" w:rsidRPr="009D7CD6" w:rsidRDefault="001D6EE7" w:rsidP="0063169C">
      <w:pPr>
        <w:rPr>
          <w:rFonts w:ascii="Calibri" w:hAnsi="Calibri" w:cs="Calibri"/>
          <w:b/>
          <w:sz w:val="22"/>
          <w:szCs w:val="22"/>
        </w:rPr>
      </w:pPr>
      <w:r w:rsidRPr="009D7CD6">
        <w:rPr>
          <w:rFonts w:ascii="Calibri" w:hAnsi="Calibri" w:cs="Calibri"/>
          <w:b/>
          <w:sz w:val="22"/>
          <w:szCs w:val="22"/>
        </w:rPr>
        <w:t>[</w:t>
      </w:r>
      <w:r w:rsidRPr="009D7CD6">
        <w:rPr>
          <w:rFonts w:ascii="Calibri" w:hAnsi="Calibri" w:cs="Calibri"/>
          <w:b/>
          <w:i/>
          <w:sz w:val="22"/>
          <w:szCs w:val="22"/>
          <w:highlight w:val="yellow"/>
        </w:rPr>
        <w:t>INSE</w:t>
      </w:r>
      <w:r w:rsidR="009B49BC" w:rsidRPr="009D7CD6">
        <w:rPr>
          <w:rFonts w:ascii="Calibri" w:hAnsi="Calibri" w:cs="Calibri"/>
          <w:b/>
          <w:i/>
          <w:sz w:val="22"/>
          <w:szCs w:val="22"/>
          <w:highlight w:val="yellow"/>
        </w:rPr>
        <w:t>R</w:t>
      </w:r>
      <w:r w:rsidRPr="009D7CD6">
        <w:rPr>
          <w:rFonts w:ascii="Calibri" w:hAnsi="Calibri" w:cs="Calibri"/>
          <w:b/>
          <w:i/>
          <w:sz w:val="22"/>
          <w:szCs w:val="22"/>
          <w:highlight w:val="yellow"/>
        </w:rPr>
        <w:t>T Org Chart/Flow Chart</w:t>
      </w:r>
      <w:r w:rsidR="004E63D5" w:rsidRPr="009D7CD6">
        <w:rPr>
          <w:rFonts w:ascii="Calibri" w:hAnsi="Calibri" w:cs="Calibri"/>
          <w:b/>
          <w:i/>
          <w:sz w:val="22"/>
          <w:szCs w:val="22"/>
          <w:highlight w:val="yellow"/>
        </w:rPr>
        <w:t xml:space="preserve"> and details about personnel at the organization involved in the monitoring program</w:t>
      </w:r>
      <w:r w:rsidR="00737DAC" w:rsidRPr="009D7CD6">
        <w:rPr>
          <w:rFonts w:ascii="Calibri" w:hAnsi="Calibri" w:cs="Calibri"/>
          <w:b/>
          <w:i/>
          <w:sz w:val="22"/>
          <w:szCs w:val="22"/>
          <w:highlight w:val="yellow"/>
        </w:rPr>
        <w:t xml:space="preserve"> and their roles</w:t>
      </w:r>
      <w:r w:rsidR="004E63D5" w:rsidRPr="009D7CD6">
        <w:rPr>
          <w:rFonts w:ascii="Calibri" w:hAnsi="Calibri" w:cs="Calibri"/>
          <w:b/>
          <w:i/>
          <w:sz w:val="22"/>
          <w:szCs w:val="22"/>
          <w:highlight w:val="yellow"/>
        </w:rPr>
        <w:t>. Can include more positions than what is listed in Table 1</w:t>
      </w:r>
      <w:r w:rsidR="009D7CD6">
        <w:rPr>
          <w:rFonts w:ascii="Calibri" w:hAnsi="Calibri" w:cs="Calibri"/>
          <w:b/>
          <w:i/>
          <w:sz w:val="22"/>
          <w:szCs w:val="22"/>
          <w:highlight w:val="yellow"/>
        </w:rPr>
        <w:t xml:space="preserve">, but at a </w:t>
      </w:r>
      <w:proofErr w:type="gramStart"/>
      <w:r w:rsidR="009D7CD6">
        <w:rPr>
          <w:rFonts w:ascii="Calibri" w:hAnsi="Calibri" w:cs="Calibri"/>
          <w:b/>
          <w:i/>
          <w:sz w:val="22"/>
          <w:szCs w:val="22"/>
          <w:highlight w:val="yellow"/>
        </w:rPr>
        <w:t>minimum needs</w:t>
      </w:r>
      <w:proofErr w:type="gramEnd"/>
      <w:r w:rsidR="009D7CD6">
        <w:rPr>
          <w:rFonts w:ascii="Calibri" w:hAnsi="Calibri" w:cs="Calibri"/>
          <w:b/>
          <w:i/>
          <w:sz w:val="22"/>
          <w:szCs w:val="22"/>
          <w:highlight w:val="yellow"/>
        </w:rPr>
        <w:t xml:space="preserve"> to include someone in charge of ensuring data is collected properly (either by volunteers or paid staff), someone in charge of managing the data and quality assurance measures to ensure data quality, and a certified monitor/trainer. Those roles can be filled by one person or multiple people. Additional roles can be included as needed for specific programs, for example, boat captains, laboratory analyses, etc.</w:t>
      </w:r>
      <w:r w:rsidRPr="009D7CD6">
        <w:rPr>
          <w:rFonts w:ascii="Calibri" w:hAnsi="Calibri" w:cs="Calibri"/>
          <w:b/>
          <w:i/>
          <w:sz w:val="22"/>
          <w:szCs w:val="22"/>
        </w:rPr>
        <w:t>]</w:t>
      </w:r>
    </w:p>
    <w:p w14:paraId="77C0F8BB" w14:textId="77777777" w:rsidR="001D6EE7" w:rsidRDefault="001D6EE7" w:rsidP="0063169C">
      <w:pPr>
        <w:rPr>
          <w:rFonts w:ascii="Calibri" w:hAnsi="Calibri" w:cs="Calibri"/>
          <w:sz w:val="22"/>
          <w:szCs w:val="22"/>
        </w:rPr>
      </w:pPr>
    </w:p>
    <w:p w14:paraId="12A956CC" w14:textId="4234AC51" w:rsidR="00EF4A93" w:rsidRPr="00724709" w:rsidRDefault="009D7CD6" w:rsidP="0063169C">
      <w:pPr>
        <w:rPr>
          <w:rFonts w:ascii="Calibri" w:hAnsi="Calibri" w:cs="Calibri"/>
          <w:i/>
          <w:sz w:val="22"/>
          <w:szCs w:val="22"/>
        </w:rPr>
      </w:pPr>
      <w:r w:rsidRPr="00724709">
        <w:rPr>
          <w:rFonts w:ascii="Calibri" w:hAnsi="Calibri" w:cs="Calibri"/>
          <w:i/>
          <w:sz w:val="22"/>
          <w:szCs w:val="22"/>
        </w:rPr>
        <w:t xml:space="preserve">Table </w:t>
      </w:r>
      <w:r w:rsidR="00724709" w:rsidRPr="00724709">
        <w:rPr>
          <w:rFonts w:ascii="Calibri" w:hAnsi="Calibri" w:cs="Calibri"/>
          <w:i/>
          <w:sz w:val="22"/>
          <w:szCs w:val="22"/>
        </w:rPr>
        <w:t>A</w:t>
      </w:r>
      <w:r w:rsidRPr="00724709">
        <w:rPr>
          <w:rFonts w:ascii="Calibri" w:hAnsi="Calibri" w:cs="Calibri"/>
          <w:i/>
          <w:sz w:val="22"/>
          <w:szCs w:val="22"/>
        </w:rPr>
        <w:t>1: Personnel involved in the monitoring program and their designated roles.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3871"/>
        <w:gridCol w:w="2821"/>
      </w:tblGrid>
      <w:tr w:rsidR="001D6EE7" w:rsidRPr="00FD292A" w14:paraId="57BE102A" w14:textId="77777777" w:rsidTr="001D6EE7">
        <w:trPr>
          <w:trHeight w:val="225"/>
        </w:trPr>
        <w:tc>
          <w:tcPr>
            <w:tcW w:w="2610" w:type="dxa"/>
            <w:shd w:val="clear" w:color="auto" w:fill="D9D9D9"/>
          </w:tcPr>
          <w:p w14:paraId="05738490" w14:textId="77777777" w:rsidR="001D6EE7" w:rsidRPr="00FD292A" w:rsidRDefault="001D6EE7" w:rsidP="00757A7F">
            <w:pPr>
              <w:rPr>
                <w:rFonts w:ascii="Calibri" w:hAnsi="Calibri" w:cs="Calibri"/>
                <w:b/>
                <w:sz w:val="22"/>
                <w:szCs w:val="22"/>
              </w:rPr>
            </w:pPr>
            <w:r>
              <w:rPr>
                <w:rFonts w:ascii="Calibri" w:hAnsi="Calibri" w:cs="Calibri"/>
                <w:b/>
                <w:sz w:val="22"/>
                <w:szCs w:val="22"/>
              </w:rPr>
              <w:t xml:space="preserve">Role </w:t>
            </w:r>
          </w:p>
        </w:tc>
        <w:tc>
          <w:tcPr>
            <w:tcW w:w="3963" w:type="dxa"/>
            <w:shd w:val="clear" w:color="auto" w:fill="D9D9D9"/>
          </w:tcPr>
          <w:p w14:paraId="3BB1417C" w14:textId="77777777" w:rsidR="001D6EE7" w:rsidRPr="00FD292A" w:rsidRDefault="001D6EE7" w:rsidP="00757A7F">
            <w:pPr>
              <w:rPr>
                <w:rFonts w:ascii="Calibri" w:hAnsi="Calibri" w:cs="Calibri"/>
                <w:b/>
                <w:sz w:val="22"/>
                <w:szCs w:val="22"/>
              </w:rPr>
            </w:pPr>
            <w:r>
              <w:rPr>
                <w:rFonts w:ascii="Calibri" w:hAnsi="Calibri" w:cs="Calibri"/>
                <w:b/>
                <w:sz w:val="22"/>
                <w:szCs w:val="22"/>
              </w:rPr>
              <w:t>Description</w:t>
            </w:r>
          </w:p>
        </w:tc>
        <w:tc>
          <w:tcPr>
            <w:tcW w:w="2895" w:type="dxa"/>
            <w:shd w:val="clear" w:color="auto" w:fill="D9D9D9"/>
          </w:tcPr>
          <w:p w14:paraId="1A29FC3B" w14:textId="77777777" w:rsidR="001D6EE7" w:rsidRDefault="001D6EE7" w:rsidP="00757A7F">
            <w:pPr>
              <w:rPr>
                <w:rFonts w:ascii="Calibri" w:hAnsi="Calibri" w:cs="Calibri"/>
                <w:b/>
                <w:sz w:val="22"/>
                <w:szCs w:val="22"/>
              </w:rPr>
            </w:pPr>
            <w:r>
              <w:rPr>
                <w:rFonts w:ascii="Calibri" w:hAnsi="Calibri" w:cs="Calibri"/>
                <w:b/>
                <w:sz w:val="22"/>
                <w:szCs w:val="22"/>
              </w:rPr>
              <w:t>Individuals Involved</w:t>
            </w:r>
          </w:p>
        </w:tc>
      </w:tr>
      <w:tr w:rsidR="001D6EE7" w:rsidRPr="006F2F69" w14:paraId="12D10ADD" w14:textId="77777777" w:rsidTr="009D5033">
        <w:trPr>
          <w:trHeight w:val="225"/>
        </w:trPr>
        <w:tc>
          <w:tcPr>
            <w:tcW w:w="2610" w:type="dxa"/>
            <w:shd w:val="clear" w:color="auto" w:fill="auto"/>
            <w:vAlign w:val="center"/>
          </w:tcPr>
          <w:p w14:paraId="317F05F5" w14:textId="77777777" w:rsidR="001D6EE7" w:rsidRPr="006F2F69" w:rsidRDefault="001D6EE7" w:rsidP="0053659A">
            <w:pPr>
              <w:rPr>
                <w:rFonts w:ascii="Calibri" w:hAnsi="Calibri" w:cs="Calibri"/>
                <w:sz w:val="22"/>
                <w:szCs w:val="22"/>
              </w:rPr>
            </w:pPr>
            <w:r>
              <w:rPr>
                <w:rFonts w:ascii="Calibri" w:hAnsi="Calibri" w:cs="Calibri"/>
                <w:sz w:val="22"/>
                <w:szCs w:val="22"/>
              </w:rPr>
              <w:t>Program Coordinator</w:t>
            </w:r>
          </w:p>
        </w:tc>
        <w:tc>
          <w:tcPr>
            <w:tcW w:w="3963" w:type="dxa"/>
            <w:shd w:val="clear" w:color="auto" w:fill="auto"/>
          </w:tcPr>
          <w:p w14:paraId="711454A7" w14:textId="77777777" w:rsidR="001D6EE7" w:rsidRPr="006F2F69" w:rsidRDefault="001D6EE7" w:rsidP="009536E3">
            <w:pPr>
              <w:rPr>
                <w:rFonts w:ascii="Calibri" w:hAnsi="Calibri" w:cs="Calibri"/>
                <w:sz w:val="22"/>
                <w:szCs w:val="22"/>
              </w:rPr>
            </w:pPr>
            <w:r>
              <w:rPr>
                <w:rFonts w:ascii="Calibri" w:hAnsi="Calibri" w:cs="Calibri"/>
                <w:sz w:val="22"/>
                <w:szCs w:val="22"/>
              </w:rPr>
              <w:t xml:space="preserve">Manages and administers the monitoring program to ensure all </w:t>
            </w:r>
            <w:r w:rsidR="00AD6C45">
              <w:rPr>
                <w:rFonts w:ascii="Calibri" w:hAnsi="Calibri" w:cs="Calibri"/>
                <w:sz w:val="22"/>
                <w:szCs w:val="22"/>
              </w:rPr>
              <w:t xml:space="preserve">volunteer </w:t>
            </w:r>
            <w:r>
              <w:rPr>
                <w:rFonts w:ascii="Calibri" w:hAnsi="Calibri" w:cs="Calibri"/>
                <w:sz w:val="22"/>
                <w:szCs w:val="22"/>
              </w:rPr>
              <w:t>monitors follow proper sampling procedures.</w:t>
            </w:r>
          </w:p>
        </w:tc>
        <w:tc>
          <w:tcPr>
            <w:tcW w:w="2895" w:type="dxa"/>
          </w:tcPr>
          <w:p w14:paraId="340083E7" w14:textId="77777777" w:rsidR="001D6EE7" w:rsidRDefault="001D6EE7" w:rsidP="009536E3">
            <w:pPr>
              <w:rPr>
                <w:rFonts w:ascii="Calibri" w:hAnsi="Calibri" w:cs="Calibri"/>
                <w:sz w:val="22"/>
                <w:szCs w:val="22"/>
              </w:rPr>
            </w:pPr>
          </w:p>
        </w:tc>
      </w:tr>
      <w:tr w:rsidR="001D6EE7" w:rsidRPr="006F2F69" w14:paraId="2A8889C4" w14:textId="77777777" w:rsidTr="009D5033">
        <w:trPr>
          <w:trHeight w:val="443"/>
        </w:trPr>
        <w:tc>
          <w:tcPr>
            <w:tcW w:w="2610" w:type="dxa"/>
            <w:shd w:val="clear" w:color="auto" w:fill="auto"/>
            <w:vAlign w:val="center"/>
          </w:tcPr>
          <w:p w14:paraId="789A80DF" w14:textId="77777777" w:rsidR="001D6EE7" w:rsidRDefault="001D6EE7" w:rsidP="0053659A">
            <w:pPr>
              <w:rPr>
                <w:rFonts w:ascii="Calibri" w:hAnsi="Calibri" w:cs="Calibri"/>
                <w:sz w:val="22"/>
                <w:szCs w:val="22"/>
              </w:rPr>
            </w:pPr>
            <w:r>
              <w:rPr>
                <w:rFonts w:ascii="Calibri" w:hAnsi="Calibri" w:cs="Calibri"/>
                <w:sz w:val="22"/>
                <w:szCs w:val="22"/>
              </w:rPr>
              <w:t>QA Officer</w:t>
            </w:r>
          </w:p>
        </w:tc>
        <w:tc>
          <w:tcPr>
            <w:tcW w:w="3963" w:type="dxa"/>
            <w:shd w:val="clear" w:color="auto" w:fill="auto"/>
          </w:tcPr>
          <w:p w14:paraId="5A4EDAE1" w14:textId="57648025" w:rsidR="001D6EE7" w:rsidRPr="006F2F69" w:rsidRDefault="001D6EE7" w:rsidP="009536E3">
            <w:pPr>
              <w:rPr>
                <w:rFonts w:ascii="Calibri" w:hAnsi="Calibri" w:cs="Calibri"/>
                <w:sz w:val="22"/>
                <w:szCs w:val="22"/>
              </w:rPr>
            </w:pPr>
            <w:r w:rsidRPr="006F2F69">
              <w:rPr>
                <w:rFonts w:ascii="Calibri" w:hAnsi="Calibri" w:cs="Calibri"/>
                <w:sz w:val="22"/>
                <w:szCs w:val="22"/>
              </w:rPr>
              <w:t>Performs</w:t>
            </w:r>
            <w:r w:rsidR="009D5033">
              <w:rPr>
                <w:rFonts w:ascii="Calibri" w:hAnsi="Calibri" w:cs="Calibri"/>
                <w:sz w:val="22"/>
                <w:szCs w:val="22"/>
              </w:rPr>
              <w:t xml:space="preserve"> all </w:t>
            </w:r>
            <w:r w:rsidR="009D7CD6">
              <w:rPr>
                <w:rFonts w:ascii="Calibri" w:hAnsi="Calibri" w:cs="Calibri"/>
                <w:sz w:val="22"/>
                <w:szCs w:val="22"/>
              </w:rPr>
              <w:t>quality assurance</w:t>
            </w:r>
            <w:r w:rsidR="009D5033">
              <w:rPr>
                <w:rFonts w:ascii="Calibri" w:hAnsi="Calibri" w:cs="Calibri"/>
                <w:sz w:val="22"/>
                <w:szCs w:val="22"/>
              </w:rPr>
              <w:t xml:space="preserve"> measures outlined in this manual, including calibration checks, replicate/duplicate checks,</w:t>
            </w:r>
            <w:r w:rsidRPr="006F2F69">
              <w:rPr>
                <w:rFonts w:ascii="Calibri" w:hAnsi="Calibri" w:cs="Calibri"/>
                <w:sz w:val="22"/>
                <w:szCs w:val="22"/>
              </w:rPr>
              <w:t xml:space="preserve"> spot check</w:t>
            </w:r>
            <w:r>
              <w:rPr>
                <w:rFonts w:ascii="Calibri" w:hAnsi="Calibri" w:cs="Calibri"/>
                <w:sz w:val="22"/>
                <w:szCs w:val="22"/>
              </w:rPr>
              <w:t>s and QA</w:t>
            </w:r>
            <w:r w:rsidRPr="006F2F69">
              <w:rPr>
                <w:rFonts w:ascii="Calibri" w:hAnsi="Calibri" w:cs="Calibri"/>
                <w:sz w:val="22"/>
                <w:szCs w:val="22"/>
              </w:rPr>
              <w:t xml:space="preserve"> on </w:t>
            </w:r>
            <w:r w:rsidR="0053659A" w:rsidRPr="006F2F69">
              <w:rPr>
                <w:rFonts w:ascii="Calibri" w:hAnsi="Calibri" w:cs="Calibri"/>
                <w:sz w:val="22"/>
                <w:szCs w:val="22"/>
              </w:rPr>
              <w:t>data</w:t>
            </w:r>
            <w:r w:rsidR="009D5033">
              <w:rPr>
                <w:rFonts w:ascii="Calibri" w:hAnsi="Calibri" w:cs="Calibri"/>
                <w:sz w:val="22"/>
                <w:szCs w:val="22"/>
              </w:rPr>
              <w:t>. Uploads</w:t>
            </w:r>
            <w:r w:rsidR="0053659A">
              <w:rPr>
                <w:rFonts w:ascii="Calibri" w:hAnsi="Calibri" w:cs="Calibri"/>
                <w:sz w:val="22"/>
                <w:szCs w:val="22"/>
              </w:rPr>
              <w:t xml:space="preserve"> and</w:t>
            </w:r>
            <w:r>
              <w:rPr>
                <w:rFonts w:ascii="Calibri" w:hAnsi="Calibri" w:cs="Calibri"/>
                <w:sz w:val="22"/>
                <w:szCs w:val="22"/>
              </w:rPr>
              <w:t xml:space="preserve"> publishes data in the </w:t>
            </w:r>
            <w:r w:rsidR="009D5033">
              <w:rPr>
                <w:rFonts w:ascii="Calibri" w:hAnsi="Calibri" w:cs="Calibri"/>
                <w:sz w:val="22"/>
                <w:szCs w:val="22"/>
              </w:rPr>
              <w:t xml:space="preserve">Chesapeake </w:t>
            </w:r>
            <w:r>
              <w:rPr>
                <w:rFonts w:ascii="Calibri" w:hAnsi="Calibri" w:cs="Calibri"/>
                <w:sz w:val="22"/>
                <w:szCs w:val="22"/>
              </w:rPr>
              <w:t>Data Explorer.</w:t>
            </w:r>
          </w:p>
        </w:tc>
        <w:tc>
          <w:tcPr>
            <w:tcW w:w="2895" w:type="dxa"/>
          </w:tcPr>
          <w:p w14:paraId="1E2FCAEC" w14:textId="77777777" w:rsidR="001D6EE7" w:rsidRPr="006F2F69" w:rsidRDefault="001D6EE7" w:rsidP="009536E3">
            <w:pPr>
              <w:rPr>
                <w:rFonts w:ascii="Calibri" w:hAnsi="Calibri" w:cs="Calibri"/>
                <w:sz w:val="22"/>
                <w:szCs w:val="22"/>
              </w:rPr>
            </w:pPr>
          </w:p>
        </w:tc>
      </w:tr>
      <w:tr w:rsidR="001D6EE7" w:rsidRPr="006F2F69" w14:paraId="1CF251DB" w14:textId="77777777" w:rsidTr="009D5033">
        <w:trPr>
          <w:trHeight w:val="451"/>
        </w:trPr>
        <w:tc>
          <w:tcPr>
            <w:tcW w:w="2610" w:type="dxa"/>
            <w:shd w:val="clear" w:color="auto" w:fill="auto"/>
            <w:vAlign w:val="center"/>
          </w:tcPr>
          <w:p w14:paraId="5319E95C" w14:textId="77777777" w:rsidR="001D6EE7" w:rsidRPr="006F2F69" w:rsidRDefault="001D6EE7" w:rsidP="0053659A">
            <w:pPr>
              <w:rPr>
                <w:rFonts w:ascii="Calibri" w:hAnsi="Calibri" w:cs="Calibri"/>
                <w:sz w:val="22"/>
                <w:szCs w:val="22"/>
              </w:rPr>
            </w:pPr>
            <w:r>
              <w:rPr>
                <w:rFonts w:ascii="Calibri" w:hAnsi="Calibri" w:cs="Calibri"/>
                <w:sz w:val="22"/>
                <w:szCs w:val="22"/>
              </w:rPr>
              <w:t>Certified Trainer</w:t>
            </w:r>
          </w:p>
        </w:tc>
        <w:tc>
          <w:tcPr>
            <w:tcW w:w="3963" w:type="dxa"/>
            <w:shd w:val="clear" w:color="auto" w:fill="auto"/>
          </w:tcPr>
          <w:p w14:paraId="241A615D" w14:textId="77777777" w:rsidR="001D6EE7" w:rsidRPr="006F2F69" w:rsidRDefault="001D6EE7" w:rsidP="009536E3">
            <w:pPr>
              <w:rPr>
                <w:rFonts w:ascii="Calibri" w:hAnsi="Calibri" w:cs="Calibri"/>
                <w:sz w:val="22"/>
                <w:szCs w:val="22"/>
              </w:rPr>
            </w:pPr>
            <w:r>
              <w:rPr>
                <w:rFonts w:ascii="Calibri" w:hAnsi="Calibri" w:cs="Calibri"/>
                <w:sz w:val="22"/>
                <w:szCs w:val="22"/>
              </w:rPr>
              <w:t>Performs new and recertification trainings for monitors within the associated monitoring group.</w:t>
            </w:r>
          </w:p>
        </w:tc>
        <w:tc>
          <w:tcPr>
            <w:tcW w:w="2895" w:type="dxa"/>
          </w:tcPr>
          <w:p w14:paraId="2315F8B1" w14:textId="77777777" w:rsidR="001D6EE7" w:rsidRDefault="001D6EE7" w:rsidP="009536E3">
            <w:pPr>
              <w:rPr>
                <w:rFonts w:ascii="Calibri" w:hAnsi="Calibri" w:cs="Calibri"/>
                <w:sz w:val="22"/>
                <w:szCs w:val="22"/>
              </w:rPr>
            </w:pPr>
          </w:p>
        </w:tc>
      </w:tr>
      <w:tr w:rsidR="001D6EE7" w:rsidRPr="006F2F69" w14:paraId="6D6674D5" w14:textId="77777777" w:rsidTr="009D5033">
        <w:trPr>
          <w:trHeight w:val="451"/>
        </w:trPr>
        <w:tc>
          <w:tcPr>
            <w:tcW w:w="2610" w:type="dxa"/>
            <w:shd w:val="clear" w:color="auto" w:fill="auto"/>
            <w:vAlign w:val="center"/>
          </w:tcPr>
          <w:p w14:paraId="173AF0D7" w14:textId="77777777" w:rsidR="001D6EE7" w:rsidRPr="006F2F69" w:rsidRDefault="001D6EE7" w:rsidP="0053659A">
            <w:pPr>
              <w:rPr>
                <w:rFonts w:ascii="Calibri" w:hAnsi="Calibri" w:cs="Calibri"/>
                <w:sz w:val="22"/>
                <w:szCs w:val="22"/>
              </w:rPr>
            </w:pPr>
            <w:r>
              <w:rPr>
                <w:rFonts w:ascii="Calibri" w:hAnsi="Calibri" w:cs="Calibri"/>
                <w:sz w:val="22"/>
                <w:szCs w:val="22"/>
              </w:rPr>
              <w:t xml:space="preserve">CMC Service Provider </w:t>
            </w:r>
          </w:p>
        </w:tc>
        <w:tc>
          <w:tcPr>
            <w:tcW w:w="3963" w:type="dxa"/>
            <w:shd w:val="clear" w:color="auto" w:fill="auto"/>
          </w:tcPr>
          <w:p w14:paraId="4B361703" w14:textId="77777777" w:rsidR="001D6EE7" w:rsidRDefault="001D6EE7" w:rsidP="009536E3">
            <w:pPr>
              <w:rPr>
                <w:rFonts w:ascii="Calibri" w:hAnsi="Calibri" w:cs="Calibri"/>
                <w:sz w:val="22"/>
                <w:szCs w:val="22"/>
              </w:rPr>
            </w:pPr>
            <w:r>
              <w:rPr>
                <w:rFonts w:ascii="Calibri" w:hAnsi="Calibri" w:cs="Calibri"/>
                <w:sz w:val="22"/>
                <w:szCs w:val="22"/>
              </w:rPr>
              <w:t>Conducts the initial certification training with the program coordinator and annual recertification trainings. Conducts annual thermometer checks. Assists with data integration into the Data Explorer.</w:t>
            </w:r>
          </w:p>
        </w:tc>
        <w:tc>
          <w:tcPr>
            <w:tcW w:w="2895" w:type="dxa"/>
          </w:tcPr>
          <w:p w14:paraId="751D9CB0" w14:textId="77777777" w:rsidR="001D6EE7" w:rsidRDefault="006C5D36" w:rsidP="009536E3">
            <w:pPr>
              <w:rPr>
                <w:rFonts w:ascii="Calibri" w:hAnsi="Calibri" w:cs="Calibri"/>
                <w:sz w:val="22"/>
                <w:szCs w:val="22"/>
              </w:rPr>
            </w:pPr>
            <w:r>
              <w:rPr>
                <w:rFonts w:ascii="Calibri" w:hAnsi="Calibri" w:cs="Calibri"/>
                <w:sz w:val="22"/>
                <w:szCs w:val="22"/>
              </w:rPr>
              <w:t>Liz Chudoba</w:t>
            </w:r>
            <w:r w:rsidR="00170B8E">
              <w:rPr>
                <w:rFonts w:ascii="Calibri" w:hAnsi="Calibri" w:cs="Calibri"/>
                <w:sz w:val="22"/>
                <w:szCs w:val="22"/>
              </w:rPr>
              <w:t xml:space="preserve"> (ACB)</w:t>
            </w:r>
          </w:p>
          <w:p w14:paraId="0C10FA89" w14:textId="77777777" w:rsidR="00AD6C45" w:rsidRDefault="00AD6C45" w:rsidP="009536E3">
            <w:pPr>
              <w:rPr>
                <w:rFonts w:ascii="Calibri" w:hAnsi="Calibri" w:cs="Calibri"/>
                <w:sz w:val="22"/>
                <w:szCs w:val="22"/>
              </w:rPr>
            </w:pPr>
            <w:r>
              <w:rPr>
                <w:rFonts w:ascii="Calibri" w:hAnsi="Calibri" w:cs="Calibri"/>
                <w:sz w:val="22"/>
                <w:szCs w:val="22"/>
              </w:rPr>
              <w:t>Caroline Donovan (UMCES)</w:t>
            </w:r>
          </w:p>
          <w:p w14:paraId="02681125" w14:textId="77777777" w:rsidR="006C5D36" w:rsidRDefault="00AD6C45" w:rsidP="009536E3">
            <w:pPr>
              <w:rPr>
                <w:rFonts w:ascii="Calibri" w:hAnsi="Calibri" w:cs="Calibri"/>
                <w:sz w:val="22"/>
                <w:szCs w:val="22"/>
              </w:rPr>
            </w:pPr>
            <w:r>
              <w:rPr>
                <w:rFonts w:ascii="Calibri" w:hAnsi="Calibri" w:cs="Calibri"/>
                <w:sz w:val="22"/>
                <w:szCs w:val="22"/>
              </w:rPr>
              <w:t>Stephanie Letourneau</w:t>
            </w:r>
            <w:r w:rsidR="00170B8E">
              <w:rPr>
                <w:rFonts w:ascii="Calibri" w:hAnsi="Calibri" w:cs="Calibri"/>
                <w:sz w:val="22"/>
                <w:szCs w:val="22"/>
              </w:rPr>
              <w:t xml:space="preserve"> (ALLARM)</w:t>
            </w:r>
          </w:p>
        </w:tc>
      </w:tr>
    </w:tbl>
    <w:p w14:paraId="0E9CF8A9" w14:textId="77777777" w:rsidR="000235CB" w:rsidRPr="0019236C" w:rsidRDefault="000235CB" w:rsidP="009065D5">
      <w:pPr>
        <w:rPr>
          <w:rFonts w:ascii="Calibri" w:hAnsi="Calibri" w:cs="Calibri"/>
          <w:sz w:val="22"/>
          <w:szCs w:val="22"/>
        </w:rPr>
      </w:pPr>
    </w:p>
    <w:p w14:paraId="36FC1761" w14:textId="77777777" w:rsidR="009B49BC" w:rsidRDefault="009B49BC" w:rsidP="009065D5">
      <w:pPr>
        <w:rPr>
          <w:rFonts w:ascii="Calibri" w:hAnsi="Calibri" w:cs="Calibri"/>
          <w:sz w:val="28"/>
          <w:szCs w:val="22"/>
          <w:u w:val="single"/>
        </w:rPr>
      </w:pPr>
      <w:r>
        <w:rPr>
          <w:rFonts w:ascii="Calibri" w:hAnsi="Calibri" w:cs="Calibri"/>
          <w:sz w:val="28"/>
          <w:szCs w:val="22"/>
          <w:u w:val="single"/>
        </w:rPr>
        <w:t>Section B: Program Summary</w:t>
      </w:r>
    </w:p>
    <w:p w14:paraId="0019AF9F" w14:textId="77777777" w:rsidR="00584764" w:rsidRPr="009B49BC" w:rsidRDefault="00584764" w:rsidP="009065D5">
      <w:pPr>
        <w:rPr>
          <w:rFonts w:ascii="Calibri" w:hAnsi="Calibri" w:cs="Calibri"/>
          <w:b/>
          <w:i/>
          <w:sz w:val="28"/>
          <w:szCs w:val="22"/>
        </w:rPr>
      </w:pPr>
      <w:r w:rsidRPr="009B49BC">
        <w:rPr>
          <w:rFonts w:ascii="Calibri" w:hAnsi="Calibri" w:cs="Calibri"/>
          <w:b/>
          <w:i/>
          <w:sz w:val="28"/>
          <w:szCs w:val="22"/>
        </w:rPr>
        <w:t>Background</w:t>
      </w:r>
    </w:p>
    <w:p w14:paraId="74730FE5" w14:textId="4268D64A" w:rsidR="00584764" w:rsidRPr="009D7CD6" w:rsidRDefault="004E63D5" w:rsidP="009065D5">
      <w:pPr>
        <w:rPr>
          <w:rFonts w:ascii="Calibri" w:hAnsi="Calibri" w:cs="Calibri"/>
          <w:sz w:val="18"/>
          <w:szCs w:val="22"/>
        </w:rPr>
      </w:pPr>
      <w:r w:rsidRPr="009D7CD6">
        <w:rPr>
          <w:rFonts w:ascii="Calibri" w:hAnsi="Calibri" w:cs="Calibri"/>
          <w:b/>
          <w:i/>
          <w:sz w:val="22"/>
          <w:szCs w:val="22"/>
        </w:rPr>
        <w:t>[</w:t>
      </w:r>
      <w:r w:rsidR="00584764" w:rsidRPr="009D7CD6">
        <w:rPr>
          <w:rFonts w:ascii="Calibri" w:hAnsi="Calibri" w:cs="Calibri"/>
          <w:b/>
          <w:i/>
          <w:sz w:val="22"/>
          <w:szCs w:val="22"/>
          <w:highlight w:val="yellow"/>
        </w:rPr>
        <w:t>Add in background info as needed for specific monitoring program.</w:t>
      </w:r>
      <w:r w:rsidRPr="009D7CD6">
        <w:rPr>
          <w:rFonts w:ascii="Calibri" w:hAnsi="Calibri" w:cs="Calibri"/>
          <w:b/>
          <w:i/>
          <w:sz w:val="22"/>
          <w:szCs w:val="22"/>
          <w:highlight w:val="yellow"/>
        </w:rPr>
        <w:t xml:space="preserve"> </w:t>
      </w:r>
      <w:r w:rsidR="00724709">
        <w:rPr>
          <w:rFonts w:ascii="Calibri" w:hAnsi="Calibri" w:cs="Calibri"/>
          <w:b/>
          <w:i/>
          <w:sz w:val="22"/>
          <w:szCs w:val="22"/>
          <w:highlight w:val="yellow"/>
        </w:rPr>
        <w:t>Can</w:t>
      </w:r>
      <w:r w:rsidRPr="009D7CD6">
        <w:rPr>
          <w:rFonts w:ascii="Calibri" w:hAnsi="Calibri" w:cs="Calibri"/>
          <w:b/>
          <w:i/>
          <w:sz w:val="22"/>
          <w:szCs w:val="22"/>
          <w:highlight w:val="yellow"/>
        </w:rPr>
        <w:t xml:space="preserve"> include watershed context,</w:t>
      </w:r>
      <w:r w:rsidR="009D7CD6" w:rsidRPr="009D7CD6">
        <w:rPr>
          <w:rFonts w:ascii="Calibri" w:hAnsi="Calibri" w:cs="Calibri"/>
          <w:b/>
          <w:i/>
          <w:sz w:val="22"/>
          <w:szCs w:val="22"/>
          <w:highlight w:val="yellow"/>
        </w:rPr>
        <w:t xml:space="preserve"> TMDL’s or watershed </w:t>
      </w:r>
      <w:r w:rsidR="00BD16BE" w:rsidRPr="009D7CD6">
        <w:rPr>
          <w:rFonts w:ascii="Calibri" w:hAnsi="Calibri" w:cs="Calibri"/>
          <w:b/>
          <w:i/>
          <w:sz w:val="22"/>
          <w:szCs w:val="22"/>
          <w:highlight w:val="yellow"/>
        </w:rPr>
        <w:t>i</w:t>
      </w:r>
      <w:r w:rsidR="00BD16BE">
        <w:rPr>
          <w:rFonts w:ascii="Calibri" w:hAnsi="Calibri" w:cs="Calibri"/>
          <w:b/>
          <w:i/>
          <w:sz w:val="22"/>
          <w:szCs w:val="22"/>
          <w:highlight w:val="yellow"/>
        </w:rPr>
        <w:t>mpairments</w:t>
      </w:r>
      <w:r w:rsidR="009D7CD6" w:rsidRPr="009D7CD6">
        <w:rPr>
          <w:rFonts w:ascii="Calibri" w:hAnsi="Calibri" w:cs="Calibri"/>
          <w:b/>
          <w:i/>
          <w:sz w:val="22"/>
          <w:szCs w:val="22"/>
          <w:highlight w:val="yellow"/>
        </w:rPr>
        <w:t>,</w:t>
      </w:r>
      <w:r w:rsidRPr="009D7CD6">
        <w:rPr>
          <w:rFonts w:ascii="Calibri" w:hAnsi="Calibri" w:cs="Calibri"/>
          <w:b/>
          <w:i/>
          <w:sz w:val="22"/>
          <w:szCs w:val="22"/>
          <w:highlight w:val="yellow"/>
        </w:rPr>
        <w:t xml:space="preserve"> </w:t>
      </w:r>
      <w:r w:rsidR="00BD16BE">
        <w:rPr>
          <w:rFonts w:ascii="Calibri" w:hAnsi="Calibri" w:cs="Calibri"/>
          <w:b/>
          <w:i/>
          <w:sz w:val="22"/>
          <w:szCs w:val="22"/>
          <w:highlight w:val="yellow"/>
        </w:rPr>
        <w:t>past</w:t>
      </w:r>
      <w:r w:rsidRPr="009D7CD6">
        <w:rPr>
          <w:rFonts w:ascii="Calibri" w:hAnsi="Calibri" w:cs="Calibri"/>
          <w:b/>
          <w:i/>
          <w:sz w:val="22"/>
          <w:szCs w:val="22"/>
          <w:highlight w:val="yellow"/>
        </w:rPr>
        <w:t xml:space="preserve"> monitoring that has occurred</w:t>
      </w:r>
      <w:r w:rsidR="009D7CD6" w:rsidRPr="009D7CD6">
        <w:rPr>
          <w:rFonts w:ascii="Calibri" w:hAnsi="Calibri" w:cs="Calibri"/>
          <w:b/>
          <w:i/>
          <w:sz w:val="22"/>
          <w:szCs w:val="22"/>
          <w:highlight w:val="yellow"/>
        </w:rPr>
        <w:t xml:space="preserve"> or </w:t>
      </w:r>
      <w:r w:rsidR="00BD16BE">
        <w:rPr>
          <w:rFonts w:ascii="Calibri" w:hAnsi="Calibri" w:cs="Calibri"/>
          <w:b/>
          <w:i/>
          <w:sz w:val="22"/>
          <w:szCs w:val="22"/>
          <w:highlight w:val="yellow"/>
        </w:rPr>
        <w:t xml:space="preserve">current monitoring that </w:t>
      </w:r>
      <w:r w:rsidR="009D7CD6" w:rsidRPr="009D7CD6">
        <w:rPr>
          <w:rFonts w:ascii="Calibri" w:hAnsi="Calibri" w:cs="Calibri"/>
          <w:b/>
          <w:i/>
          <w:sz w:val="22"/>
          <w:szCs w:val="22"/>
          <w:highlight w:val="yellow"/>
        </w:rPr>
        <w:t>is occurring by other organizations</w:t>
      </w:r>
      <w:r w:rsidRPr="009D7CD6">
        <w:rPr>
          <w:rFonts w:ascii="Calibri" w:hAnsi="Calibri" w:cs="Calibri"/>
          <w:b/>
          <w:i/>
          <w:sz w:val="22"/>
          <w:szCs w:val="22"/>
          <w:highlight w:val="yellow"/>
        </w:rPr>
        <w:t>, etc</w:t>
      </w:r>
      <w:r w:rsidRPr="009D7CD6">
        <w:rPr>
          <w:rFonts w:ascii="Calibri" w:hAnsi="Calibri" w:cs="Calibri"/>
          <w:b/>
          <w:i/>
          <w:sz w:val="22"/>
          <w:szCs w:val="22"/>
        </w:rPr>
        <w:t>.]</w:t>
      </w:r>
      <w:r w:rsidR="00584764" w:rsidRPr="009D7CD6">
        <w:rPr>
          <w:rFonts w:ascii="Calibri" w:hAnsi="Calibri" w:cs="Calibri"/>
          <w:b/>
          <w:i/>
          <w:sz w:val="22"/>
          <w:szCs w:val="22"/>
        </w:rPr>
        <w:t xml:space="preserve"> </w:t>
      </w:r>
    </w:p>
    <w:p w14:paraId="7D35B9AD" w14:textId="77777777" w:rsidR="00584764" w:rsidRDefault="00584764" w:rsidP="009065D5">
      <w:pPr>
        <w:rPr>
          <w:rFonts w:ascii="Calibri" w:hAnsi="Calibri" w:cs="Calibri"/>
          <w:szCs w:val="22"/>
          <w:u w:val="single"/>
        </w:rPr>
      </w:pPr>
    </w:p>
    <w:p w14:paraId="112128A6" w14:textId="77777777" w:rsidR="009B49BC" w:rsidRDefault="009B49BC" w:rsidP="009065D5">
      <w:pPr>
        <w:rPr>
          <w:rFonts w:ascii="Calibri" w:hAnsi="Calibri" w:cs="Calibri"/>
          <w:sz w:val="28"/>
          <w:szCs w:val="22"/>
        </w:rPr>
      </w:pPr>
      <w:r>
        <w:rPr>
          <w:rFonts w:ascii="Calibri" w:hAnsi="Calibri" w:cs="Calibri"/>
          <w:b/>
          <w:i/>
          <w:sz w:val="28"/>
          <w:szCs w:val="22"/>
        </w:rPr>
        <w:t>Goals and Objectives</w:t>
      </w:r>
    </w:p>
    <w:p w14:paraId="40211317" w14:textId="7C2F29DD" w:rsidR="009B49BC" w:rsidRPr="009D7CD6" w:rsidRDefault="00F733CF" w:rsidP="009065D5">
      <w:pPr>
        <w:rPr>
          <w:rFonts w:ascii="Calibri" w:hAnsi="Calibri" w:cs="Calibri"/>
          <w:b/>
          <w:i/>
          <w:sz w:val="22"/>
          <w:szCs w:val="22"/>
          <w:highlight w:val="yellow"/>
        </w:rPr>
      </w:pPr>
      <w:r w:rsidRPr="009D7CD6">
        <w:rPr>
          <w:rFonts w:ascii="Calibri" w:hAnsi="Calibri" w:cs="Calibri"/>
          <w:b/>
          <w:i/>
          <w:sz w:val="22"/>
          <w:szCs w:val="22"/>
        </w:rPr>
        <w:t>[</w:t>
      </w:r>
      <w:r w:rsidR="009D7CD6" w:rsidRPr="009D7CD6">
        <w:rPr>
          <w:rFonts w:ascii="Calibri" w:hAnsi="Calibri" w:cs="Calibri"/>
          <w:b/>
          <w:i/>
          <w:sz w:val="22"/>
          <w:szCs w:val="22"/>
          <w:highlight w:val="yellow"/>
        </w:rPr>
        <w:t>Identify the goals and objectives of the monitoring program</w:t>
      </w:r>
      <w:r w:rsidR="006C5D36" w:rsidRPr="009D7CD6">
        <w:rPr>
          <w:rFonts w:ascii="Calibri" w:hAnsi="Calibri" w:cs="Calibri"/>
          <w:b/>
          <w:i/>
          <w:sz w:val="22"/>
          <w:szCs w:val="22"/>
          <w:highlight w:val="yellow"/>
        </w:rPr>
        <w:t>.</w:t>
      </w:r>
      <w:r w:rsidR="009D7CD6" w:rsidRPr="009D7CD6">
        <w:rPr>
          <w:rFonts w:ascii="Calibri" w:hAnsi="Calibri" w:cs="Calibri"/>
          <w:b/>
          <w:i/>
          <w:sz w:val="22"/>
          <w:szCs w:val="22"/>
          <w:highlight w:val="yellow"/>
        </w:rPr>
        <w:t xml:space="preserve"> What are the questions you are trying to answer?</w:t>
      </w:r>
      <w:r w:rsidR="006C5D36" w:rsidRPr="009D7CD6">
        <w:rPr>
          <w:rFonts w:ascii="Calibri" w:hAnsi="Calibri" w:cs="Calibri"/>
          <w:b/>
          <w:i/>
          <w:sz w:val="22"/>
          <w:szCs w:val="22"/>
          <w:highlight w:val="yellow"/>
        </w:rPr>
        <w:t xml:space="preserve"> </w:t>
      </w:r>
      <w:r w:rsidR="009D7CD6" w:rsidRPr="009D7CD6">
        <w:rPr>
          <w:rFonts w:ascii="Calibri" w:hAnsi="Calibri" w:cs="Calibri"/>
          <w:b/>
          <w:i/>
          <w:sz w:val="22"/>
          <w:szCs w:val="22"/>
          <w:highlight w:val="yellow"/>
        </w:rPr>
        <w:t>Examples include but are not limited to</w:t>
      </w:r>
      <w:r w:rsidR="00737DAC" w:rsidRPr="009D7CD6">
        <w:rPr>
          <w:rFonts w:ascii="Calibri" w:hAnsi="Calibri" w:cs="Calibri"/>
          <w:b/>
          <w:i/>
          <w:sz w:val="22"/>
          <w:szCs w:val="22"/>
          <w:highlight w:val="yellow"/>
        </w:rPr>
        <w:t>:</w:t>
      </w:r>
    </w:p>
    <w:p w14:paraId="4FE62854" w14:textId="7620028A" w:rsidR="00777C83" w:rsidRPr="009D7CD6" w:rsidRDefault="009D7CD6" w:rsidP="009D7CD6">
      <w:pPr>
        <w:pStyle w:val="ListParagraph"/>
        <w:numPr>
          <w:ilvl w:val="0"/>
          <w:numId w:val="10"/>
        </w:numPr>
        <w:rPr>
          <w:rFonts w:asciiTheme="minorHAnsi" w:hAnsiTheme="minorHAnsi" w:cstheme="minorHAnsi"/>
          <w:b/>
          <w:color w:val="000000" w:themeColor="text1"/>
          <w:sz w:val="22"/>
          <w:highlight w:val="yellow"/>
        </w:rPr>
      </w:pPr>
      <w:r w:rsidRPr="009D7CD6">
        <w:rPr>
          <w:rFonts w:asciiTheme="minorHAnsi" w:hAnsiTheme="minorHAnsi" w:cstheme="minorHAnsi"/>
          <w:b/>
          <w:color w:val="000000" w:themeColor="text1"/>
          <w:sz w:val="22"/>
          <w:highlight w:val="yellow"/>
        </w:rPr>
        <w:t>Determine the status and trends for water quality conditions on and around Blackwater NWR, capturing spatial and temporal variability, and sufficient to guide habitat management, enhancement and restoration activities.</w:t>
      </w:r>
      <w:r w:rsidR="00F60E37">
        <w:rPr>
          <w:rFonts w:asciiTheme="minorHAnsi" w:hAnsiTheme="minorHAnsi" w:cstheme="minorHAnsi"/>
          <w:b/>
          <w:color w:val="000000" w:themeColor="text1"/>
          <w:sz w:val="22"/>
          <w:highlight w:val="yellow"/>
        </w:rPr>
        <w:t xml:space="preserve"> (</w:t>
      </w:r>
      <w:r w:rsidR="00BD16BE">
        <w:rPr>
          <w:rFonts w:asciiTheme="minorHAnsi" w:hAnsiTheme="minorHAnsi" w:cstheme="minorHAnsi"/>
          <w:b/>
          <w:sz w:val="22"/>
          <w:highlight w:val="yellow"/>
        </w:rPr>
        <w:t>Credit:</w:t>
      </w:r>
      <w:r w:rsidR="00F60E37">
        <w:rPr>
          <w:rFonts w:asciiTheme="minorHAnsi" w:hAnsiTheme="minorHAnsi" w:cstheme="minorHAnsi"/>
          <w:b/>
          <w:color w:val="000000" w:themeColor="text1"/>
          <w:sz w:val="22"/>
          <w:highlight w:val="yellow"/>
        </w:rPr>
        <w:t xml:space="preserve"> Blackwater National Wildlife Refuge)</w:t>
      </w:r>
    </w:p>
    <w:p w14:paraId="77E01D6E" w14:textId="35D8ECFF" w:rsidR="009D7CD6" w:rsidRPr="009D7CD6" w:rsidRDefault="009D7CD6" w:rsidP="009D7CD6">
      <w:pPr>
        <w:numPr>
          <w:ilvl w:val="0"/>
          <w:numId w:val="10"/>
        </w:numPr>
        <w:rPr>
          <w:rFonts w:asciiTheme="minorHAnsi" w:hAnsiTheme="minorHAnsi" w:cstheme="minorHAnsi"/>
          <w:b/>
          <w:sz w:val="22"/>
          <w:highlight w:val="yellow"/>
        </w:rPr>
      </w:pPr>
      <w:r w:rsidRPr="009D7CD6">
        <w:rPr>
          <w:rFonts w:asciiTheme="minorHAnsi" w:hAnsiTheme="minorHAnsi" w:cstheme="minorHAnsi"/>
          <w:b/>
          <w:sz w:val="22"/>
          <w:highlight w:val="yellow"/>
        </w:rPr>
        <w:t>Characterize the present state of the Nanticoke River by establishing baseline data, including spatial and seasonal variation, using key water quality indicators.</w:t>
      </w:r>
      <w:r w:rsidR="00F60E37">
        <w:rPr>
          <w:rFonts w:asciiTheme="minorHAnsi" w:hAnsiTheme="minorHAnsi" w:cstheme="minorHAnsi"/>
          <w:b/>
          <w:sz w:val="22"/>
          <w:highlight w:val="yellow"/>
        </w:rPr>
        <w:t xml:space="preserve"> (</w:t>
      </w:r>
      <w:r w:rsidR="00BD16BE">
        <w:rPr>
          <w:rFonts w:asciiTheme="minorHAnsi" w:hAnsiTheme="minorHAnsi" w:cstheme="minorHAnsi"/>
          <w:b/>
          <w:sz w:val="22"/>
          <w:highlight w:val="yellow"/>
        </w:rPr>
        <w:t>Credit:</w:t>
      </w:r>
      <w:r w:rsidR="00F60E37">
        <w:rPr>
          <w:rFonts w:asciiTheme="minorHAnsi" w:hAnsiTheme="minorHAnsi" w:cstheme="minorHAnsi"/>
          <w:b/>
          <w:sz w:val="22"/>
          <w:highlight w:val="yellow"/>
        </w:rPr>
        <w:t xml:space="preserve"> Nanticoke Watershed Alliance)</w:t>
      </w:r>
    </w:p>
    <w:p w14:paraId="3589307F" w14:textId="450E718D" w:rsidR="009D7CD6" w:rsidRPr="009D7CD6" w:rsidRDefault="009D7CD6" w:rsidP="009D7CD6">
      <w:pPr>
        <w:numPr>
          <w:ilvl w:val="0"/>
          <w:numId w:val="10"/>
        </w:numPr>
        <w:tabs>
          <w:tab w:val="left" w:pos="-1440"/>
        </w:tabs>
        <w:rPr>
          <w:rFonts w:asciiTheme="minorHAnsi" w:hAnsiTheme="minorHAnsi" w:cstheme="minorHAnsi"/>
          <w:b/>
          <w:color w:val="000000"/>
          <w:sz w:val="22"/>
          <w:highlight w:val="yellow"/>
        </w:rPr>
      </w:pPr>
      <w:r w:rsidRPr="009D7CD6">
        <w:rPr>
          <w:rFonts w:asciiTheme="minorHAnsi" w:hAnsiTheme="minorHAnsi" w:cstheme="minorHAnsi"/>
          <w:b/>
          <w:color w:val="000000"/>
          <w:sz w:val="22"/>
          <w:highlight w:val="yellow"/>
        </w:rPr>
        <w:lastRenderedPageBreak/>
        <w:t>Determine long</w:t>
      </w:r>
      <w:r w:rsidRPr="009D7CD6">
        <w:rPr>
          <w:rFonts w:asciiTheme="minorHAnsi" w:hAnsiTheme="minorHAnsi" w:cstheme="minorHAnsi"/>
          <w:b/>
          <w:color w:val="000000"/>
          <w:sz w:val="22"/>
          <w:highlight w:val="yellow"/>
        </w:rPr>
        <w:noBreakHyphen/>
        <w:t>term trends or changes in key water quality indicators in relation to pollution control programs.</w:t>
      </w:r>
      <w:r w:rsidR="00F60E37" w:rsidRPr="00F60E37">
        <w:rPr>
          <w:rFonts w:asciiTheme="minorHAnsi" w:hAnsiTheme="minorHAnsi" w:cstheme="minorHAnsi"/>
          <w:b/>
          <w:sz w:val="22"/>
          <w:highlight w:val="yellow"/>
        </w:rPr>
        <w:t xml:space="preserve"> </w:t>
      </w:r>
      <w:r w:rsidR="00F60E37">
        <w:rPr>
          <w:rFonts w:asciiTheme="minorHAnsi" w:hAnsiTheme="minorHAnsi" w:cstheme="minorHAnsi"/>
          <w:b/>
          <w:sz w:val="22"/>
          <w:highlight w:val="yellow"/>
        </w:rPr>
        <w:t>(</w:t>
      </w:r>
      <w:r w:rsidR="00BD16BE">
        <w:rPr>
          <w:rFonts w:asciiTheme="minorHAnsi" w:hAnsiTheme="minorHAnsi" w:cstheme="minorHAnsi"/>
          <w:b/>
          <w:sz w:val="22"/>
          <w:highlight w:val="yellow"/>
        </w:rPr>
        <w:t xml:space="preserve">Credit: </w:t>
      </w:r>
      <w:r w:rsidR="00F60E37">
        <w:rPr>
          <w:rFonts w:asciiTheme="minorHAnsi" w:hAnsiTheme="minorHAnsi" w:cstheme="minorHAnsi"/>
          <w:b/>
          <w:sz w:val="22"/>
          <w:highlight w:val="yellow"/>
        </w:rPr>
        <w:t>Nanticoke Watershed Alliance)</w:t>
      </w:r>
    </w:p>
    <w:p w14:paraId="04562543" w14:textId="56270D28" w:rsidR="009D7CD6" w:rsidRPr="009D7CD6" w:rsidRDefault="009D7CD6" w:rsidP="009D7CD6">
      <w:pPr>
        <w:numPr>
          <w:ilvl w:val="0"/>
          <w:numId w:val="10"/>
        </w:numPr>
        <w:tabs>
          <w:tab w:val="left" w:pos="-1440"/>
        </w:tabs>
        <w:rPr>
          <w:rFonts w:asciiTheme="minorHAnsi" w:hAnsiTheme="minorHAnsi" w:cstheme="minorHAnsi"/>
          <w:b/>
          <w:sz w:val="22"/>
        </w:rPr>
      </w:pPr>
      <w:r w:rsidRPr="009D7CD6">
        <w:rPr>
          <w:rFonts w:asciiTheme="minorHAnsi" w:hAnsiTheme="minorHAnsi" w:cstheme="minorHAnsi"/>
          <w:b/>
          <w:sz w:val="22"/>
          <w:highlight w:val="yellow"/>
        </w:rPr>
        <w:t>Identify areas for management and restoration efforts</w:t>
      </w:r>
      <w:r w:rsidRPr="00F60E37">
        <w:rPr>
          <w:rFonts w:asciiTheme="minorHAnsi" w:hAnsiTheme="minorHAnsi" w:cstheme="minorHAnsi"/>
          <w:b/>
          <w:sz w:val="22"/>
          <w:highlight w:val="yellow"/>
        </w:rPr>
        <w:t>.</w:t>
      </w:r>
      <w:r w:rsidR="00F60E37" w:rsidRPr="00F60E37">
        <w:rPr>
          <w:rFonts w:asciiTheme="minorHAnsi" w:hAnsiTheme="minorHAnsi" w:cstheme="minorHAnsi"/>
          <w:b/>
          <w:sz w:val="22"/>
          <w:highlight w:val="yellow"/>
        </w:rPr>
        <w:t xml:space="preserve"> (</w:t>
      </w:r>
      <w:r w:rsidR="00BD16BE">
        <w:rPr>
          <w:rFonts w:asciiTheme="minorHAnsi" w:hAnsiTheme="minorHAnsi" w:cstheme="minorHAnsi"/>
          <w:b/>
          <w:sz w:val="22"/>
          <w:highlight w:val="yellow"/>
        </w:rPr>
        <w:t xml:space="preserve">Credit: </w:t>
      </w:r>
      <w:r w:rsidR="00F60E37">
        <w:rPr>
          <w:rFonts w:asciiTheme="minorHAnsi" w:hAnsiTheme="minorHAnsi" w:cstheme="minorHAnsi"/>
          <w:b/>
          <w:sz w:val="22"/>
          <w:highlight w:val="yellow"/>
        </w:rPr>
        <w:t>Nanticoke Watershed Alliance)</w:t>
      </w:r>
      <w:r w:rsidRPr="009D7CD6">
        <w:rPr>
          <w:rFonts w:asciiTheme="minorHAnsi" w:hAnsiTheme="minorHAnsi" w:cstheme="minorHAnsi"/>
          <w:b/>
          <w:sz w:val="22"/>
        </w:rPr>
        <w:t>]</w:t>
      </w:r>
    </w:p>
    <w:p w14:paraId="14E9199D" w14:textId="77777777" w:rsidR="009D7CD6" w:rsidRDefault="009D7CD6" w:rsidP="009065D5">
      <w:pPr>
        <w:rPr>
          <w:rFonts w:ascii="Calibri" w:hAnsi="Calibri" w:cs="Calibri"/>
          <w:sz w:val="22"/>
          <w:szCs w:val="22"/>
        </w:rPr>
      </w:pPr>
    </w:p>
    <w:p w14:paraId="4BA60996" w14:textId="77777777" w:rsidR="009B49BC" w:rsidRDefault="009B49BC" w:rsidP="009065D5">
      <w:pPr>
        <w:rPr>
          <w:rFonts w:ascii="Calibri" w:hAnsi="Calibri" w:cs="Calibri"/>
          <w:b/>
          <w:i/>
          <w:sz w:val="28"/>
          <w:szCs w:val="22"/>
        </w:rPr>
      </w:pPr>
      <w:r>
        <w:rPr>
          <w:rFonts w:ascii="Calibri" w:hAnsi="Calibri" w:cs="Calibri"/>
          <w:b/>
          <w:i/>
          <w:sz w:val="28"/>
          <w:szCs w:val="22"/>
        </w:rPr>
        <w:t>Data Use (Tier Level)</w:t>
      </w:r>
    </w:p>
    <w:p w14:paraId="1F2DC3E4" w14:textId="77777777" w:rsidR="00F60E37" w:rsidRPr="008C7369" w:rsidRDefault="00F733CF" w:rsidP="009065D5">
      <w:pPr>
        <w:rPr>
          <w:rFonts w:ascii="Calibri" w:hAnsi="Calibri" w:cs="Calibri"/>
          <w:b/>
          <w:i/>
          <w:sz w:val="22"/>
          <w:szCs w:val="22"/>
          <w:highlight w:val="yellow"/>
        </w:rPr>
      </w:pPr>
      <w:r w:rsidRPr="008C7369">
        <w:rPr>
          <w:rFonts w:ascii="Calibri" w:hAnsi="Calibri" w:cs="Calibri"/>
          <w:b/>
          <w:i/>
          <w:sz w:val="22"/>
          <w:szCs w:val="22"/>
        </w:rPr>
        <w:t>[</w:t>
      </w:r>
      <w:r w:rsidR="009D7CD6" w:rsidRPr="008C7369">
        <w:rPr>
          <w:rFonts w:ascii="Calibri" w:hAnsi="Calibri" w:cs="Calibri"/>
          <w:b/>
          <w:i/>
          <w:sz w:val="22"/>
          <w:szCs w:val="22"/>
          <w:highlight w:val="yellow"/>
        </w:rPr>
        <w:t>Identify</w:t>
      </w:r>
      <w:r w:rsidR="006C5D36" w:rsidRPr="008C7369">
        <w:rPr>
          <w:rFonts w:ascii="Calibri" w:hAnsi="Calibri" w:cs="Calibri"/>
          <w:b/>
          <w:i/>
          <w:sz w:val="22"/>
          <w:szCs w:val="22"/>
          <w:highlight w:val="yellow"/>
        </w:rPr>
        <w:t xml:space="preserve"> specific data uses and audiences</w:t>
      </w:r>
      <w:r w:rsidR="009D7CD6" w:rsidRPr="008C7369">
        <w:rPr>
          <w:rFonts w:ascii="Calibri" w:hAnsi="Calibri" w:cs="Calibri"/>
          <w:b/>
          <w:i/>
          <w:sz w:val="22"/>
          <w:szCs w:val="22"/>
          <w:highlight w:val="yellow"/>
        </w:rPr>
        <w:t xml:space="preserve"> for the data collected through this program</w:t>
      </w:r>
      <w:r w:rsidRPr="008C7369">
        <w:rPr>
          <w:rFonts w:ascii="Calibri" w:hAnsi="Calibri" w:cs="Calibri"/>
          <w:b/>
          <w:i/>
          <w:sz w:val="22"/>
          <w:szCs w:val="22"/>
          <w:highlight w:val="yellow"/>
        </w:rPr>
        <w:t xml:space="preserve">. </w:t>
      </w:r>
      <w:r w:rsidR="00F60E37" w:rsidRPr="008C7369">
        <w:rPr>
          <w:rFonts w:ascii="Calibri" w:hAnsi="Calibri" w:cs="Calibri"/>
          <w:b/>
          <w:i/>
          <w:sz w:val="22"/>
          <w:szCs w:val="22"/>
          <w:highlight w:val="yellow"/>
        </w:rPr>
        <w:t>Examples include but are not limited to:</w:t>
      </w:r>
    </w:p>
    <w:p w14:paraId="48823101" w14:textId="6A11D200" w:rsidR="00F60E37" w:rsidRPr="008C7369" w:rsidRDefault="00F60E37" w:rsidP="00F60E37">
      <w:pPr>
        <w:pStyle w:val="ListParagraph"/>
        <w:numPr>
          <w:ilvl w:val="0"/>
          <w:numId w:val="13"/>
        </w:numPr>
        <w:spacing w:after="216"/>
        <w:rPr>
          <w:rFonts w:ascii="Calibri" w:hAnsi="Calibri" w:cs="Calibri"/>
          <w:b/>
          <w:i/>
          <w:sz w:val="22"/>
          <w:szCs w:val="22"/>
          <w:highlight w:val="yellow"/>
        </w:rPr>
      </w:pPr>
      <w:r w:rsidRPr="008C7369">
        <w:rPr>
          <w:rFonts w:ascii="Calibri" w:hAnsi="Calibri" w:cs="Calibri"/>
          <w:b/>
          <w:i/>
          <w:sz w:val="22"/>
          <w:szCs w:val="22"/>
          <w:highlight w:val="yellow"/>
        </w:rPr>
        <w:t>SRA uses the water quality data to explain changing conditions in our river, such as the permanent dead zone, why we’ve lost habitat for Yellow Perch, what caused the decline of underwater grasses, what killed off our oyster reefs, why there were no pickerel in the river last winter, and what can we do to save habitat for what remains: turtles, beaver, river otters, waterfowl, horseshoe crabs, rockfish, blue crabs etc. (</w:t>
      </w:r>
      <w:r w:rsidR="00BD16BE" w:rsidRPr="008C7369">
        <w:rPr>
          <w:rFonts w:asciiTheme="minorHAnsi" w:hAnsiTheme="minorHAnsi" w:cstheme="minorHAnsi"/>
          <w:b/>
          <w:i/>
          <w:sz w:val="22"/>
          <w:highlight w:val="yellow"/>
        </w:rPr>
        <w:t xml:space="preserve">Credit: </w:t>
      </w:r>
      <w:r w:rsidRPr="008C7369">
        <w:rPr>
          <w:rFonts w:ascii="Calibri" w:hAnsi="Calibri" w:cs="Calibri"/>
          <w:b/>
          <w:i/>
          <w:sz w:val="22"/>
          <w:szCs w:val="22"/>
          <w:highlight w:val="yellow"/>
        </w:rPr>
        <w:t>Severn River Association)</w:t>
      </w:r>
    </w:p>
    <w:p w14:paraId="0A36DC6D" w14:textId="48B231B3" w:rsidR="00BD16BE" w:rsidRPr="008C7369" w:rsidRDefault="00F60E37" w:rsidP="00BD16BE">
      <w:pPr>
        <w:pStyle w:val="ListParagraph"/>
        <w:numPr>
          <w:ilvl w:val="0"/>
          <w:numId w:val="13"/>
        </w:numPr>
        <w:spacing w:after="216"/>
        <w:rPr>
          <w:rFonts w:ascii="Calibri" w:hAnsi="Calibri" w:cs="Calibri"/>
          <w:b/>
          <w:i/>
          <w:sz w:val="22"/>
          <w:szCs w:val="22"/>
          <w:highlight w:val="yellow"/>
        </w:rPr>
      </w:pPr>
      <w:r w:rsidRPr="008C7369">
        <w:rPr>
          <w:rFonts w:ascii="Calibri" w:hAnsi="Calibri" w:cs="Calibri"/>
          <w:b/>
          <w:i/>
          <w:sz w:val="22"/>
          <w:szCs w:val="22"/>
          <w:highlight w:val="yellow"/>
        </w:rPr>
        <w:t>We’ll use GIS story maps, press releases, social media campaigns, monthly educational meetings, e-mail campaigns, report cards, annual reports, SRA’s monthly newsletter, brochures and websites. (</w:t>
      </w:r>
      <w:r w:rsidR="00BD16BE" w:rsidRPr="008C7369">
        <w:rPr>
          <w:rFonts w:asciiTheme="minorHAnsi" w:hAnsiTheme="minorHAnsi" w:cstheme="minorHAnsi"/>
          <w:b/>
          <w:i/>
          <w:sz w:val="22"/>
          <w:highlight w:val="yellow"/>
        </w:rPr>
        <w:t xml:space="preserve">Credit: </w:t>
      </w:r>
      <w:r w:rsidRPr="008C7369">
        <w:rPr>
          <w:rFonts w:ascii="Calibri" w:hAnsi="Calibri" w:cs="Calibri"/>
          <w:b/>
          <w:i/>
          <w:sz w:val="22"/>
          <w:szCs w:val="22"/>
          <w:highlight w:val="yellow"/>
        </w:rPr>
        <w:t>Severn River Association)</w:t>
      </w:r>
    </w:p>
    <w:p w14:paraId="3BCAAEFC" w14:textId="0855A1C5" w:rsidR="006C5D36" w:rsidRPr="008C7369" w:rsidRDefault="00BD16BE" w:rsidP="00BD16BE">
      <w:pPr>
        <w:pStyle w:val="ListParagraph"/>
        <w:numPr>
          <w:ilvl w:val="0"/>
          <w:numId w:val="13"/>
        </w:numPr>
        <w:spacing w:after="216"/>
        <w:rPr>
          <w:rFonts w:ascii="Calibri" w:hAnsi="Calibri" w:cs="Calibri"/>
          <w:b/>
          <w:i/>
          <w:sz w:val="22"/>
          <w:szCs w:val="22"/>
        </w:rPr>
      </w:pPr>
      <w:r w:rsidRPr="008C7369">
        <w:rPr>
          <w:rFonts w:ascii="CIDFont+F3" w:hAnsi="CIDFont+F3" w:cs="CIDFont+F3"/>
          <w:b/>
          <w:i/>
          <w:sz w:val="22"/>
          <w:szCs w:val="22"/>
          <w:highlight w:val="yellow"/>
        </w:rPr>
        <w:t xml:space="preserve">Produce a report card for the Antietam Creek watershed's health by </w:t>
      </w:r>
      <w:proofErr w:type="spellStart"/>
      <w:r w:rsidRPr="008C7369">
        <w:rPr>
          <w:rFonts w:ascii="CIDFont+F3" w:hAnsi="CIDFont+F3" w:cs="CIDFont+F3"/>
          <w:b/>
          <w:i/>
          <w:sz w:val="22"/>
          <w:szCs w:val="22"/>
          <w:highlight w:val="yellow"/>
        </w:rPr>
        <w:t>subwatersheds</w:t>
      </w:r>
      <w:proofErr w:type="spellEnd"/>
      <w:r w:rsidRPr="008C7369">
        <w:rPr>
          <w:rFonts w:ascii="CIDFont+F3" w:hAnsi="CIDFont+F3" w:cs="CIDFont+F3"/>
          <w:b/>
          <w:i/>
          <w:sz w:val="22"/>
          <w:szCs w:val="22"/>
          <w:highlight w:val="yellow"/>
        </w:rPr>
        <w:t xml:space="preserve"> for various chemical, physical, and biological parameters which could be distributed to County residents. (</w:t>
      </w:r>
      <w:r w:rsidRPr="008C7369">
        <w:rPr>
          <w:rFonts w:asciiTheme="minorHAnsi" w:hAnsiTheme="minorHAnsi" w:cstheme="minorHAnsi"/>
          <w:b/>
          <w:i/>
          <w:sz w:val="22"/>
          <w:highlight w:val="yellow"/>
        </w:rPr>
        <w:t xml:space="preserve">Credit: </w:t>
      </w:r>
      <w:r w:rsidRPr="008C7369">
        <w:rPr>
          <w:rFonts w:ascii="CIDFont+F3" w:hAnsi="CIDFont+F3" w:cs="CIDFont+F3"/>
          <w:b/>
          <w:i/>
          <w:sz w:val="22"/>
          <w:szCs w:val="22"/>
          <w:highlight w:val="yellow"/>
        </w:rPr>
        <w:t>Antietam-</w:t>
      </w:r>
      <w:proofErr w:type="spellStart"/>
      <w:r w:rsidRPr="008C7369">
        <w:rPr>
          <w:rFonts w:ascii="CIDFont+F3" w:hAnsi="CIDFont+F3" w:cs="CIDFont+F3"/>
          <w:b/>
          <w:i/>
          <w:sz w:val="22"/>
          <w:szCs w:val="22"/>
          <w:highlight w:val="yellow"/>
        </w:rPr>
        <w:t>Conococheague</w:t>
      </w:r>
      <w:proofErr w:type="spellEnd"/>
      <w:r w:rsidRPr="008C7369">
        <w:rPr>
          <w:rFonts w:ascii="CIDFont+F3" w:hAnsi="CIDFont+F3" w:cs="CIDFont+F3"/>
          <w:b/>
          <w:i/>
          <w:sz w:val="22"/>
          <w:szCs w:val="22"/>
          <w:highlight w:val="yellow"/>
        </w:rPr>
        <w:t xml:space="preserve"> Watershed Alliance</w:t>
      </w:r>
      <w:r w:rsidRPr="008C7369">
        <w:rPr>
          <w:rFonts w:ascii="CIDFont+F3" w:hAnsi="CIDFont+F3" w:cs="CIDFont+F3"/>
          <w:b/>
          <w:i/>
          <w:sz w:val="22"/>
          <w:szCs w:val="22"/>
        </w:rPr>
        <w:t>)</w:t>
      </w:r>
      <w:r w:rsidR="008C7369" w:rsidRPr="008C7369">
        <w:rPr>
          <w:rFonts w:ascii="CIDFont+F3" w:hAnsi="CIDFont+F3" w:cs="CIDFont+F3"/>
          <w:b/>
          <w:i/>
          <w:sz w:val="22"/>
          <w:szCs w:val="22"/>
        </w:rPr>
        <w:t>]</w:t>
      </w:r>
    </w:p>
    <w:p w14:paraId="729F31B1" w14:textId="5A2CB09C" w:rsidR="001A3B4A" w:rsidRDefault="001A3B4A" w:rsidP="00E36E72">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Data collected through this project are classified as Tier X, Tier X and Tier X in the CMC’s Chesapeake Data Explorer, based on equipment used and QA procedures established in this Program Manual. See Table B1 for the intended data uses for those tier levels.</w:t>
      </w:r>
    </w:p>
    <w:p w14:paraId="6C144766" w14:textId="77777777" w:rsidR="001A3B4A" w:rsidRDefault="001A3B4A" w:rsidP="00E36E72">
      <w:pPr>
        <w:shd w:val="clear" w:color="auto" w:fill="FFFFFF"/>
        <w:rPr>
          <w:rFonts w:asciiTheme="minorHAnsi" w:hAnsiTheme="minorHAnsi" w:cstheme="minorHAnsi"/>
          <w:color w:val="222222"/>
          <w:sz w:val="22"/>
          <w:szCs w:val="22"/>
        </w:rPr>
      </w:pPr>
    </w:p>
    <w:p w14:paraId="5AE030CA" w14:textId="6E19E626" w:rsidR="00E36E72" w:rsidRPr="00E36E72" w:rsidRDefault="00E36E72" w:rsidP="00E36E72">
      <w:pPr>
        <w:shd w:val="clear" w:color="auto" w:fill="FFFFFF"/>
        <w:rPr>
          <w:rFonts w:asciiTheme="minorHAnsi" w:hAnsiTheme="minorHAnsi" w:cstheme="minorHAnsi"/>
          <w:color w:val="222222"/>
          <w:sz w:val="22"/>
          <w:szCs w:val="22"/>
        </w:rPr>
      </w:pPr>
      <w:r w:rsidRPr="00E36E72">
        <w:rPr>
          <w:rFonts w:asciiTheme="minorHAnsi" w:hAnsiTheme="minorHAnsi" w:cstheme="minorHAnsi"/>
          <w:color w:val="222222"/>
          <w:sz w:val="22"/>
          <w:szCs w:val="22"/>
        </w:rPr>
        <w:t xml:space="preserve">For use in the Integrated Report of Surface Water Quality, Maryland Department of the Environment (MDE) solicits data from the Data Explorer biannually.  Each Integrated Report cycle typically includes a </w:t>
      </w:r>
      <w:r w:rsidR="00BC60F5" w:rsidRPr="00E36E72">
        <w:rPr>
          <w:rFonts w:asciiTheme="minorHAnsi" w:hAnsiTheme="minorHAnsi" w:cstheme="minorHAnsi"/>
          <w:color w:val="222222"/>
          <w:sz w:val="22"/>
          <w:szCs w:val="22"/>
        </w:rPr>
        <w:t>five-year</w:t>
      </w:r>
      <w:r w:rsidRPr="00E36E72">
        <w:rPr>
          <w:rFonts w:asciiTheme="minorHAnsi" w:hAnsiTheme="minorHAnsi" w:cstheme="minorHAnsi"/>
          <w:color w:val="222222"/>
          <w:sz w:val="22"/>
          <w:szCs w:val="22"/>
        </w:rPr>
        <w:t xml:space="preserve"> data window and all data published by February 1st of the odd numbered calendar year will be used in the next even numbered calendar year's Integrated Report.  For example, for the 2024 IR, all data from 2018-2022 should be published by February 1, 2023 to be included in the 2024 Integrated Report.  Any data published after February 1, 2023 will be used for the next cycle (2026) of the Integrated Report. </w:t>
      </w:r>
      <w:r>
        <w:rPr>
          <w:rFonts w:asciiTheme="minorHAnsi" w:hAnsiTheme="minorHAnsi" w:cstheme="minorHAnsi"/>
          <w:color w:val="222222"/>
          <w:sz w:val="22"/>
          <w:szCs w:val="22"/>
        </w:rPr>
        <w:t xml:space="preserve">Specific data used are determined based on </w:t>
      </w:r>
      <w:hyperlink r:id="rId8" w:history="1">
        <w:r w:rsidRPr="00371F90">
          <w:rPr>
            <w:rStyle w:val="Hyperlink"/>
            <w:rFonts w:ascii="Calibri" w:hAnsi="Calibri" w:cs="Calibri"/>
            <w:sz w:val="22"/>
            <w:szCs w:val="22"/>
          </w:rPr>
          <w:t>MDE’s Tiered Framework</w:t>
        </w:r>
      </w:hyperlink>
      <w:r>
        <w:rPr>
          <w:rStyle w:val="Hyperlink"/>
          <w:rFonts w:ascii="Calibri" w:hAnsi="Calibri" w:cs="Calibri"/>
          <w:sz w:val="22"/>
          <w:szCs w:val="22"/>
        </w:rPr>
        <w:t>.</w:t>
      </w:r>
    </w:p>
    <w:p w14:paraId="37B7174D" w14:textId="77777777" w:rsidR="00E36E72" w:rsidRPr="00E36E72" w:rsidRDefault="00E36E72" w:rsidP="00E36E72">
      <w:pPr>
        <w:shd w:val="clear" w:color="auto" w:fill="FFFFFF"/>
        <w:rPr>
          <w:rFonts w:asciiTheme="minorHAnsi" w:hAnsiTheme="minorHAnsi" w:cstheme="minorHAnsi"/>
          <w:color w:val="222222"/>
          <w:sz w:val="22"/>
          <w:szCs w:val="22"/>
        </w:rPr>
      </w:pPr>
    </w:p>
    <w:p w14:paraId="65BC9E81" w14:textId="7FBB01E6" w:rsidR="00E36E72" w:rsidRDefault="00E36E72" w:rsidP="00E36E72">
      <w:pPr>
        <w:shd w:val="clear" w:color="auto" w:fill="FFFFFF"/>
        <w:rPr>
          <w:rFonts w:asciiTheme="minorHAnsi" w:hAnsiTheme="minorHAnsi" w:cstheme="minorHAnsi"/>
          <w:color w:val="222222"/>
          <w:sz w:val="22"/>
          <w:szCs w:val="22"/>
        </w:rPr>
      </w:pPr>
      <w:r w:rsidRPr="00E36E72">
        <w:rPr>
          <w:rFonts w:asciiTheme="minorHAnsi" w:hAnsiTheme="minorHAnsi" w:cstheme="minorHAnsi"/>
          <w:color w:val="222222"/>
          <w:sz w:val="22"/>
          <w:szCs w:val="22"/>
        </w:rPr>
        <w:t>The purpose of the Integrated Report is to identify and list waters not meeting water quality standards.  The most frequently assessed non-tidal parameters for the Integrated Report include pH, dissolved oxygen (DO), turbidity (in NTU), biology, and bacteria.  Maryland does not have water quality criteria for some commonly monitored nontidal parameters such as nutrients, suspended solids, or water clarity (Secchi depth) for nontidal waters.  All tidal data should go through the Chesapeake Data Explorer to be included in the Chesapeake Bay Program's Interpolator Assessments that are used in the Integrated Report.  </w:t>
      </w:r>
    </w:p>
    <w:p w14:paraId="4444DA87" w14:textId="20803E31" w:rsidR="001A3B4A" w:rsidRDefault="001A3B4A" w:rsidP="00E36E72">
      <w:pPr>
        <w:shd w:val="clear" w:color="auto" w:fill="FFFFFF"/>
        <w:rPr>
          <w:rFonts w:asciiTheme="minorHAnsi" w:hAnsiTheme="minorHAnsi" w:cstheme="minorHAnsi"/>
          <w:color w:val="222222"/>
          <w:sz w:val="22"/>
          <w:szCs w:val="22"/>
        </w:rPr>
      </w:pPr>
    </w:p>
    <w:p w14:paraId="25FF47AD" w14:textId="36DBBD65" w:rsidR="00E36E72" w:rsidRDefault="001A3B4A" w:rsidP="001A3B4A">
      <w:pPr>
        <w:spacing w:after="216"/>
        <w:rPr>
          <w:rFonts w:ascii="Calibri" w:hAnsi="Calibri" w:cs="Calibri"/>
          <w:sz w:val="22"/>
          <w:szCs w:val="22"/>
        </w:rPr>
      </w:pPr>
      <w:r>
        <w:rPr>
          <w:rFonts w:asciiTheme="minorHAnsi" w:hAnsiTheme="minorHAnsi" w:cstheme="minorHAnsi"/>
          <w:color w:val="222222"/>
          <w:sz w:val="22"/>
          <w:szCs w:val="22"/>
        </w:rPr>
        <w:t xml:space="preserve">For use by the Chesapeake Bay Program partnership, </w:t>
      </w:r>
      <w:r>
        <w:rPr>
          <w:rFonts w:ascii="Calibri" w:hAnsi="Calibri" w:cs="Calibri"/>
          <w:sz w:val="22"/>
          <w:szCs w:val="22"/>
        </w:rPr>
        <w:t xml:space="preserve">data is also uploaded to the Chesapeake Bay Program’s DUET/CEDR database annually by the CMC team.  </w:t>
      </w:r>
    </w:p>
    <w:p w14:paraId="68033C03" w14:textId="3C97F46E" w:rsidR="006C5D36" w:rsidRPr="00724709" w:rsidRDefault="009D7CD6" w:rsidP="009065D5">
      <w:pPr>
        <w:rPr>
          <w:rFonts w:ascii="Calibri" w:hAnsi="Calibri" w:cs="Calibri"/>
          <w:i/>
          <w:sz w:val="22"/>
          <w:szCs w:val="22"/>
        </w:rPr>
      </w:pPr>
      <w:r w:rsidRPr="00724709">
        <w:rPr>
          <w:rFonts w:ascii="Calibri" w:hAnsi="Calibri" w:cs="Calibri"/>
          <w:i/>
          <w:sz w:val="22"/>
          <w:szCs w:val="22"/>
        </w:rPr>
        <w:t xml:space="preserve">Table </w:t>
      </w:r>
      <w:r w:rsidR="00724709" w:rsidRPr="00724709">
        <w:rPr>
          <w:rFonts w:ascii="Calibri" w:hAnsi="Calibri" w:cs="Calibri"/>
          <w:i/>
          <w:sz w:val="22"/>
          <w:szCs w:val="22"/>
        </w:rPr>
        <w:t>B1</w:t>
      </w:r>
      <w:r w:rsidRPr="00724709">
        <w:rPr>
          <w:rFonts w:ascii="Calibri" w:hAnsi="Calibri" w:cs="Calibri"/>
          <w:i/>
          <w:sz w:val="22"/>
          <w:szCs w:val="22"/>
        </w:rPr>
        <w:t xml:space="preserve">: </w:t>
      </w:r>
      <w:r w:rsidR="00724709" w:rsidRPr="00724709">
        <w:rPr>
          <w:rFonts w:ascii="Calibri" w:hAnsi="Calibri" w:cs="Calibri"/>
          <w:i/>
          <w:sz w:val="22"/>
          <w:szCs w:val="22"/>
        </w:rPr>
        <w:t>The CMC’s Tiered Framework and intended data uses.</w:t>
      </w:r>
      <w:r w:rsidR="008C7369">
        <w:rPr>
          <w:rFonts w:ascii="Calibri" w:hAnsi="Calibri" w:cs="Calibri"/>
          <w:i/>
          <w:sz w:val="22"/>
          <w:szCs w:val="22"/>
        </w:rPr>
        <w:t xml:space="preserve"> Tiers are determined for individual parameters not entire programs and are based off of monitoring protocols, sampling frequency, equipment and quality assurance protocols. </w:t>
      </w:r>
    </w:p>
    <w:tbl>
      <w:tblPr>
        <w:tblW w:w="0" w:type="auto"/>
        <w:tblCellMar>
          <w:top w:w="15" w:type="dxa"/>
          <w:left w:w="15" w:type="dxa"/>
          <w:bottom w:w="15" w:type="dxa"/>
          <w:right w:w="15" w:type="dxa"/>
        </w:tblCellMar>
        <w:tblLook w:val="04A0" w:firstRow="1" w:lastRow="0" w:firstColumn="1" w:lastColumn="0" w:noHBand="0" w:noVBand="1"/>
      </w:tblPr>
      <w:tblGrid>
        <w:gridCol w:w="1304"/>
        <w:gridCol w:w="3188"/>
        <w:gridCol w:w="4852"/>
      </w:tblGrid>
      <w:tr w:rsidR="00440574" w:rsidRPr="00526DE2" w14:paraId="76C6FE2E" w14:textId="77777777" w:rsidTr="008C7369">
        <w:trPr>
          <w:trHeight w:val="240"/>
        </w:trPr>
        <w:tc>
          <w:tcPr>
            <w:tcW w:w="1304" w:type="dxa"/>
            <w:tcBorders>
              <w:top w:val="single" w:sz="6" w:space="0" w:color="000000"/>
              <w:left w:val="single" w:sz="6" w:space="0" w:color="000000"/>
              <w:bottom w:val="single" w:sz="6" w:space="0" w:color="000000"/>
              <w:right w:val="single" w:sz="6" w:space="0" w:color="000000"/>
            </w:tcBorders>
            <w:shd w:val="clear" w:color="auto" w:fill="D0CECE"/>
            <w:tcMar>
              <w:top w:w="105" w:type="dxa"/>
              <w:left w:w="105" w:type="dxa"/>
              <w:bottom w:w="105" w:type="dxa"/>
              <w:right w:w="105" w:type="dxa"/>
            </w:tcMar>
            <w:vAlign w:val="center"/>
          </w:tcPr>
          <w:p w14:paraId="5F222CDC" w14:textId="77777777" w:rsidR="00440574" w:rsidRPr="00526DE2" w:rsidRDefault="00440574" w:rsidP="00526DE2">
            <w:pPr>
              <w:rPr>
                <w:rFonts w:ascii="Calibri" w:hAnsi="Calibri" w:cs="Calibri"/>
                <w:b/>
                <w:bCs/>
                <w:color w:val="000000"/>
                <w:sz w:val="22"/>
                <w:szCs w:val="22"/>
                <w:shd w:val="clear" w:color="auto" w:fill="92D050"/>
              </w:rPr>
            </w:pPr>
            <w:r w:rsidRPr="00526DE2">
              <w:rPr>
                <w:rFonts w:ascii="Calibri" w:hAnsi="Calibri" w:cs="Calibri"/>
                <w:b/>
                <w:color w:val="000000"/>
                <w:sz w:val="22"/>
                <w:szCs w:val="22"/>
              </w:rPr>
              <w:t>Tier</w:t>
            </w:r>
          </w:p>
        </w:tc>
        <w:tc>
          <w:tcPr>
            <w:tcW w:w="3188" w:type="dxa"/>
            <w:tcBorders>
              <w:top w:val="single" w:sz="6" w:space="0" w:color="000000"/>
              <w:left w:val="single" w:sz="6" w:space="0" w:color="000000"/>
              <w:bottom w:val="single" w:sz="6" w:space="0" w:color="000000"/>
              <w:right w:val="single" w:sz="6" w:space="0" w:color="000000"/>
            </w:tcBorders>
            <w:shd w:val="clear" w:color="auto" w:fill="D0CECE"/>
            <w:tcMar>
              <w:top w:w="105" w:type="dxa"/>
              <w:left w:w="105" w:type="dxa"/>
              <w:bottom w:w="105" w:type="dxa"/>
              <w:right w:w="105" w:type="dxa"/>
            </w:tcMar>
            <w:vAlign w:val="center"/>
          </w:tcPr>
          <w:p w14:paraId="3D1FD1BC" w14:textId="77777777" w:rsidR="00440574" w:rsidRPr="00526DE2" w:rsidRDefault="00440574" w:rsidP="00526DE2">
            <w:pPr>
              <w:rPr>
                <w:rFonts w:ascii="Calibri" w:hAnsi="Calibri" w:cs="Calibri"/>
                <w:b/>
                <w:bCs/>
                <w:color w:val="000000"/>
                <w:sz w:val="22"/>
                <w:szCs w:val="22"/>
                <w:shd w:val="clear" w:color="auto" w:fill="92D050"/>
              </w:rPr>
            </w:pPr>
            <w:r w:rsidRPr="00526DE2">
              <w:rPr>
                <w:rFonts w:ascii="Calibri" w:hAnsi="Calibri" w:cs="Calibri"/>
                <w:b/>
                <w:color w:val="000000"/>
                <w:sz w:val="22"/>
                <w:szCs w:val="22"/>
              </w:rPr>
              <w:t>Intended Data Use</w:t>
            </w:r>
          </w:p>
        </w:tc>
        <w:tc>
          <w:tcPr>
            <w:tcW w:w="4852" w:type="dxa"/>
            <w:tcBorders>
              <w:top w:val="single" w:sz="6" w:space="0" w:color="000000"/>
              <w:left w:val="single" w:sz="6" w:space="0" w:color="000000"/>
              <w:bottom w:val="single" w:sz="6" w:space="0" w:color="000000"/>
              <w:right w:val="single" w:sz="6" w:space="0" w:color="000000"/>
            </w:tcBorders>
            <w:shd w:val="clear" w:color="auto" w:fill="D0CECE"/>
            <w:tcMar>
              <w:top w:w="105" w:type="dxa"/>
              <w:left w:w="105" w:type="dxa"/>
              <w:bottom w:w="105" w:type="dxa"/>
              <w:right w:w="105" w:type="dxa"/>
            </w:tcMar>
            <w:vAlign w:val="center"/>
          </w:tcPr>
          <w:p w14:paraId="08BDDCA9" w14:textId="77777777" w:rsidR="00440574" w:rsidRPr="00526DE2" w:rsidRDefault="00440574" w:rsidP="00526DE2">
            <w:pPr>
              <w:rPr>
                <w:rFonts w:ascii="Calibri" w:hAnsi="Calibri" w:cs="Calibri"/>
                <w:b/>
                <w:bCs/>
                <w:color w:val="000000"/>
                <w:sz w:val="22"/>
                <w:szCs w:val="22"/>
                <w:shd w:val="clear" w:color="auto" w:fill="92D050"/>
              </w:rPr>
            </w:pPr>
            <w:r w:rsidRPr="00526DE2">
              <w:rPr>
                <w:rFonts w:ascii="Calibri" w:hAnsi="Calibri" w:cs="Calibri"/>
                <w:b/>
                <w:color w:val="000000"/>
                <w:sz w:val="22"/>
                <w:szCs w:val="22"/>
              </w:rPr>
              <w:t>Summary of Data Requirements</w:t>
            </w:r>
          </w:p>
        </w:tc>
      </w:tr>
      <w:tr w:rsidR="00440574" w:rsidRPr="00526DE2" w14:paraId="2EFDC25E" w14:textId="77777777" w:rsidTr="008C7369">
        <w:trPr>
          <w:trHeight w:val="636"/>
        </w:trPr>
        <w:tc>
          <w:tcPr>
            <w:tcW w:w="130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4B123328" w14:textId="77777777" w:rsidR="00440574" w:rsidRPr="00526DE2" w:rsidRDefault="00440574" w:rsidP="00526DE2">
            <w:pPr>
              <w:rPr>
                <w:rFonts w:ascii="Calibri" w:hAnsi="Calibri" w:cs="Calibri"/>
                <w:color w:val="000000"/>
                <w:sz w:val="22"/>
                <w:szCs w:val="22"/>
              </w:rPr>
            </w:pPr>
            <w:r w:rsidRPr="00526DE2">
              <w:rPr>
                <w:rFonts w:ascii="Calibri" w:hAnsi="Calibri" w:cs="Calibri"/>
                <w:color w:val="000000"/>
                <w:sz w:val="22"/>
                <w:szCs w:val="22"/>
              </w:rPr>
              <w:lastRenderedPageBreak/>
              <w:t>Provisional</w:t>
            </w:r>
          </w:p>
        </w:tc>
        <w:tc>
          <w:tcPr>
            <w:tcW w:w="318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14415688" w14:textId="556E95F0" w:rsidR="00440574" w:rsidRPr="00526DE2" w:rsidRDefault="008C7369" w:rsidP="00526DE2">
            <w:pPr>
              <w:rPr>
                <w:rFonts w:ascii="Calibri" w:hAnsi="Calibri" w:cs="Calibri"/>
                <w:color w:val="000000"/>
                <w:sz w:val="22"/>
                <w:szCs w:val="22"/>
              </w:rPr>
            </w:pPr>
            <w:r>
              <w:rPr>
                <w:rFonts w:ascii="Calibri" w:hAnsi="Calibri" w:cs="Calibri"/>
                <w:color w:val="000000"/>
                <w:sz w:val="22"/>
                <w:szCs w:val="22"/>
              </w:rPr>
              <w:t>Track groups collecting water quality monitoring data across the watershed.</w:t>
            </w:r>
            <w:r w:rsidR="00440574" w:rsidRPr="00526DE2">
              <w:rPr>
                <w:rFonts w:ascii="Calibri" w:hAnsi="Calibri" w:cs="Calibri"/>
                <w:color w:val="000000"/>
                <w:sz w:val="22"/>
                <w:szCs w:val="22"/>
              </w:rPr>
              <w:t xml:space="preserve"> </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29A16072" w14:textId="124231A6" w:rsidR="00440574" w:rsidRPr="00526DE2" w:rsidRDefault="008C7369" w:rsidP="00526DE2">
            <w:pPr>
              <w:rPr>
                <w:rFonts w:ascii="Calibri" w:hAnsi="Calibri" w:cs="Calibri"/>
                <w:b/>
                <w:color w:val="000000"/>
                <w:sz w:val="22"/>
                <w:szCs w:val="22"/>
              </w:rPr>
            </w:pPr>
            <w:r>
              <w:rPr>
                <w:rFonts w:ascii="Calibri" w:hAnsi="Calibri" w:cs="Calibri"/>
                <w:sz w:val="22"/>
                <w:szCs w:val="22"/>
              </w:rPr>
              <w:t>Program does not meet minimum requirements for Tier 1.</w:t>
            </w:r>
            <w:r w:rsidR="00440574" w:rsidRPr="00526DE2">
              <w:rPr>
                <w:rFonts w:ascii="Calibri" w:hAnsi="Calibri" w:cs="Calibri"/>
                <w:sz w:val="22"/>
                <w:szCs w:val="22"/>
              </w:rPr>
              <w:t xml:space="preserve"> </w:t>
            </w:r>
          </w:p>
        </w:tc>
      </w:tr>
      <w:tr w:rsidR="00440574" w:rsidRPr="00526DE2" w14:paraId="487CF64C" w14:textId="77777777" w:rsidTr="008C7369">
        <w:trPr>
          <w:trHeight w:val="636"/>
        </w:trPr>
        <w:tc>
          <w:tcPr>
            <w:tcW w:w="130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58165887" w14:textId="154A0C98" w:rsidR="00440574" w:rsidRPr="00526DE2" w:rsidRDefault="00440574" w:rsidP="00526DE2">
            <w:pPr>
              <w:rPr>
                <w:rFonts w:ascii="Calibri" w:hAnsi="Calibri" w:cs="Calibri"/>
                <w:color w:val="000000"/>
                <w:sz w:val="22"/>
                <w:szCs w:val="22"/>
              </w:rPr>
            </w:pPr>
            <w:r w:rsidRPr="00526DE2">
              <w:rPr>
                <w:rFonts w:ascii="Calibri" w:hAnsi="Calibri" w:cs="Calibri"/>
                <w:color w:val="000000"/>
                <w:sz w:val="22"/>
                <w:szCs w:val="22"/>
              </w:rPr>
              <w:t xml:space="preserve">Provisional Tier </w:t>
            </w:r>
            <w:r w:rsidR="008C7369">
              <w:rPr>
                <w:rFonts w:ascii="Calibri" w:hAnsi="Calibri" w:cs="Calibri"/>
                <w:color w:val="000000"/>
                <w:sz w:val="22"/>
                <w:szCs w:val="22"/>
              </w:rPr>
              <w:t>1</w:t>
            </w:r>
          </w:p>
        </w:tc>
        <w:tc>
          <w:tcPr>
            <w:tcW w:w="318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6C4F1EB6" w14:textId="77777777" w:rsidR="00440574" w:rsidRPr="00526DE2" w:rsidRDefault="00440574" w:rsidP="00526DE2">
            <w:pPr>
              <w:rPr>
                <w:rFonts w:ascii="Calibri" w:hAnsi="Calibri" w:cs="Calibri"/>
                <w:b/>
                <w:color w:val="000000"/>
                <w:sz w:val="22"/>
                <w:szCs w:val="22"/>
              </w:rPr>
            </w:pPr>
            <w:r w:rsidRPr="00526DE2">
              <w:rPr>
                <w:rFonts w:ascii="Calibri" w:hAnsi="Calibri" w:cs="Calibri"/>
                <w:color w:val="000000"/>
                <w:sz w:val="22"/>
                <w:szCs w:val="22"/>
              </w:rPr>
              <w:t>Education, environmental health screening</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03303FB7" w14:textId="423E8FF0" w:rsidR="005F14B8" w:rsidRDefault="00440574" w:rsidP="005F14B8">
            <w:pPr>
              <w:pStyle w:val="ListParagraph"/>
              <w:numPr>
                <w:ilvl w:val="0"/>
                <w:numId w:val="14"/>
              </w:numPr>
              <w:ind w:left="436"/>
              <w:rPr>
                <w:rFonts w:ascii="Calibri" w:hAnsi="Calibri" w:cs="Calibri"/>
                <w:sz w:val="22"/>
                <w:szCs w:val="22"/>
              </w:rPr>
            </w:pPr>
            <w:r w:rsidRPr="005F14B8">
              <w:rPr>
                <w:rFonts w:ascii="Calibri" w:hAnsi="Calibri" w:cs="Calibri"/>
                <w:sz w:val="22"/>
                <w:szCs w:val="22"/>
              </w:rPr>
              <w:t xml:space="preserve">Historic dataset that is categorized as </w:t>
            </w:r>
            <w:r w:rsidR="008C7369" w:rsidRPr="005F14B8">
              <w:rPr>
                <w:rFonts w:ascii="Calibri" w:hAnsi="Calibri" w:cs="Calibri"/>
                <w:sz w:val="22"/>
                <w:szCs w:val="22"/>
              </w:rPr>
              <w:t>T</w:t>
            </w:r>
            <w:r w:rsidRPr="005F14B8">
              <w:rPr>
                <w:rFonts w:ascii="Calibri" w:hAnsi="Calibri" w:cs="Calibri"/>
                <w:sz w:val="22"/>
                <w:szCs w:val="22"/>
              </w:rPr>
              <w:t>ier 1</w:t>
            </w:r>
          </w:p>
          <w:p w14:paraId="325A2CFF" w14:textId="1BBDF208" w:rsidR="00440574" w:rsidRPr="005F14B8" w:rsidRDefault="005F14B8" w:rsidP="005F14B8">
            <w:pPr>
              <w:pStyle w:val="ListParagraph"/>
              <w:numPr>
                <w:ilvl w:val="0"/>
                <w:numId w:val="14"/>
              </w:numPr>
              <w:ind w:left="436"/>
              <w:rPr>
                <w:rFonts w:ascii="Calibri" w:hAnsi="Calibri" w:cs="Calibri"/>
                <w:sz w:val="22"/>
                <w:szCs w:val="22"/>
              </w:rPr>
            </w:pPr>
            <w:r>
              <w:rPr>
                <w:rFonts w:ascii="Calibri" w:hAnsi="Calibri" w:cs="Calibri"/>
                <w:sz w:val="22"/>
                <w:szCs w:val="22"/>
              </w:rPr>
              <w:t>C</w:t>
            </w:r>
            <w:r w:rsidR="00440574" w:rsidRPr="005F14B8">
              <w:rPr>
                <w:rFonts w:ascii="Calibri" w:hAnsi="Calibri" w:cs="Calibri"/>
                <w:sz w:val="22"/>
                <w:szCs w:val="22"/>
              </w:rPr>
              <w:t xml:space="preserve">urrent dataset that is categorized as </w:t>
            </w:r>
            <w:r w:rsidR="008C7369" w:rsidRPr="005F14B8">
              <w:rPr>
                <w:rFonts w:ascii="Calibri" w:hAnsi="Calibri" w:cs="Calibri"/>
                <w:sz w:val="22"/>
                <w:szCs w:val="22"/>
              </w:rPr>
              <w:t>T</w:t>
            </w:r>
            <w:r w:rsidR="00440574" w:rsidRPr="005F14B8">
              <w:rPr>
                <w:rFonts w:ascii="Calibri" w:hAnsi="Calibri" w:cs="Calibri"/>
                <w:sz w:val="22"/>
                <w:szCs w:val="22"/>
              </w:rPr>
              <w:t>ier 1 but the group d</w:t>
            </w:r>
            <w:r w:rsidR="008C7369" w:rsidRPr="005F14B8">
              <w:rPr>
                <w:rFonts w:ascii="Calibri" w:hAnsi="Calibri" w:cs="Calibri"/>
                <w:sz w:val="22"/>
                <w:szCs w:val="22"/>
              </w:rPr>
              <w:t>oes</w:t>
            </w:r>
            <w:r w:rsidR="00440574" w:rsidRPr="005F14B8">
              <w:rPr>
                <w:rFonts w:ascii="Calibri" w:hAnsi="Calibri" w:cs="Calibri"/>
                <w:sz w:val="22"/>
                <w:szCs w:val="22"/>
              </w:rPr>
              <w:t xml:space="preserve"> not attend a CMC certification training workshop.</w:t>
            </w:r>
          </w:p>
        </w:tc>
      </w:tr>
      <w:tr w:rsidR="00440574" w:rsidRPr="00526DE2" w14:paraId="668CBFB1" w14:textId="77777777" w:rsidTr="008C7369">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019C45" w14:textId="46A41F1E" w:rsidR="00440574" w:rsidRPr="00526DE2" w:rsidRDefault="00440574" w:rsidP="00526DE2">
            <w:pPr>
              <w:rPr>
                <w:rFonts w:ascii="Calibri" w:hAnsi="Calibri" w:cs="Calibri"/>
                <w:sz w:val="22"/>
                <w:szCs w:val="22"/>
              </w:rPr>
            </w:pPr>
            <w:r w:rsidRPr="00526DE2">
              <w:rPr>
                <w:rFonts w:ascii="Calibri" w:hAnsi="Calibri" w:cs="Calibri"/>
                <w:color w:val="000000"/>
                <w:sz w:val="22"/>
                <w:szCs w:val="22"/>
              </w:rPr>
              <w:t xml:space="preserve">Tier </w:t>
            </w:r>
            <w:r w:rsidR="008C7369">
              <w:rPr>
                <w:rFonts w:ascii="Calibri" w:hAnsi="Calibri" w:cs="Calibri"/>
                <w:color w:val="000000"/>
                <w:sz w:val="22"/>
                <w:szCs w:val="22"/>
              </w:rPr>
              <w:t>1</w:t>
            </w:r>
          </w:p>
        </w:tc>
        <w:tc>
          <w:tcPr>
            <w:tcW w:w="31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D4FB07" w14:textId="2B343BFE" w:rsidR="00440574" w:rsidRPr="00526DE2" w:rsidRDefault="00440574" w:rsidP="00526DE2">
            <w:pPr>
              <w:rPr>
                <w:rFonts w:ascii="Calibri" w:hAnsi="Calibri" w:cs="Calibri"/>
                <w:sz w:val="22"/>
                <w:szCs w:val="22"/>
              </w:rPr>
            </w:pPr>
            <w:r w:rsidRPr="00526DE2">
              <w:rPr>
                <w:rFonts w:ascii="Calibri" w:hAnsi="Calibri" w:cs="Calibri"/>
                <w:color w:val="000000"/>
                <w:sz w:val="22"/>
                <w:szCs w:val="22"/>
              </w:rPr>
              <w:t>Education, environmental health screening</w:t>
            </w:r>
            <w:r w:rsidR="008C7369">
              <w:rPr>
                <w:rFonts w:ascii="Calibri" w:hAnsi="Calibri" w:cs="Calibri"/>
                <w:color w:val="000000"/>
                <w:sz w:val="22"/>
                <w:szCs w:val="22"/>
              </w:rPr>
              <w:t>, targeting of management actions, baseline stream health assessment.</w:t>
            </w:r>
          </w:p>
        </w:tc>
        <w:tc>
          <w:tcPr>
            <w:tcW w:w="48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BA6EF3" w14:textId="58A3B907" w:rsidR="00440574" w:rsidRPr="00526DE2" w:rsidRDefault="00440574" w:rsidP="005F14B8">
            <w:pPr>
              <w:numPr>
                <w:ilvl w:val="0"/>
                <w:numId w:val="5"/>
              </w:numPr>
              <w:ind w:left="436"/>
              <w:textAlignment w:val="baseline"/>
              <w:rPr>
                <w:rFonts w:ascii="Calibri" w:hAnsi="Calibri" w:cs="Calibri"/>
                <w:color w:val="000000"/>
                <w:sz w:val="22"/>
                <w:szCs w:val="22"/>
              </w:rPr>
            </w:pPr>
            <w:r w:rsidRPr="00526DE2">
              <w:rPr>
                <w:rFonts w:ascii="Calibri" w:hAnsi="Calibri" w:cs="Calibri"/>
                <w:color w:val="000000"/>
                <w:sz w:val="22"/>
                <w:szCs w:val="22"/>
              </w:rPr>
              <w:t>Written study design</w:t>
            </w:r>
            <w:r w:rsidR="008C7369">
              <w:rPr>
                <w:rFonts w:ascii="Calibri" w:hAnsi="Calibri" w:cs="Calibri"/>
                <w:color w:val="000000"/>
                <w:sz w:val="22"/>
                <w:szCs w:val="22"/>
              </w:rPr>
              <w:t xml:space="preserve"> (preferred)</w:t>
            </w:r>
          </w:p>
          <w:p w14:paraId="7B3F2788" w14:textId="715C0705" w:rsidR="00440574" w:rsidRPr="00526DE2" w:rsidRDefault="00440574" w:rsidP="005F14B8">
            <w:pPr>
              <w:numPr>
                <w:ilvl w:val="0"/>
                <w:numId w:val="5"/>
              </w:numPr>
              <w:ind w:left="436"/>
              <w:textAlignment w:val="baseline"/>
              <w:rPr>
                <w:rFonts w:ascii="Calibri" w:hAnsi="Calibri" w:cs="Calibri"/>
                <w:color w:val="000000"/>
                <w:sz w:val="22"/>
                <w:szCs w:val="22"/>
              </w:rPr>
            </w:pPr>
            <w:r w:rsidRPr="00526DE2">
              <w:rPr>
                <w:rFonts w:ascii="Calibri" w:hAnsi="Calibri" w:cs="Calibri"/>
                <w:color w:val="000000"/>
                <w:sz w:val="22"/>
                <w:szCs w:val="22"/>
              </w:rPr>
              <w:t>Documented monitoring methodology</w:t>
            </w:r>
            <w:r w:rsidR="008C7369">
              <w:rPr>
                <w:rFonts w:ascii="Calibri" w:hAnsi="Calibri" w:cs="Calibri"/>
                <w:color w:val="000000"/>
                <w:sz w:val="22"/>
                <w:szCs w:val="22"/>
              </w:rPr>
              <w:t xml:space="preserve"> and field data sheet</w:t>
            </w:r>
          </w:p>
          <w:p w14:paraId="24AB33FB" w14:textId="77777777" w:rsidR="00440574" w:rsidRDefault="00440574" w:rsidP="005F14B8">
            <w:pPr>
              <w:numPr>
                <w:ilvl w:val="0"/>
                <w:numId w:val="5"/>
              </w:numPr>
              <w:ind w:left="436"/>
              <w:textAlignment w:val="baseline"/>
              <w:rPr>
                <w:rFonts w:ascii="Calibri" w:hAnsi="Calibri" w:cs="Calibri"/>
                <w:color w:val="000000"/>
                <w:sz w:val="22"/>
                <w:szCs w:val="22"/>
              </w:rPr>
            </w:pPr>
            <w:r w:rsidRPr="00526DE2">
              <w:rPr>
                <w:rFonts w:ascii="Calibri" w:hAnsi="Calibri" w:cs="Calibri"/>
                <w:color w:val="000000"/>
                <w:sz w:val="22"/>
                <w:szCs w:val="22"/>
              </w:rPr>
              <w:t xml:space="preserve">Documented site location(s) (with coordinates) </w:t>
            </w:r>
          </w:p>
          <w:p w14:paraId="40DC82A5" w14:textId="26584908" w:rsidR="008C7369" w:rsidRPr="00526DE2" w:rsidRDefault="008C7369" w:rsidP="005F14B8">
            <w:pPr>
              <w:numPr>
                <w:ilvl w:val="0"/>
                <w:numId w:val="5"/>
              </w:numPr>
              <w:ind w:left="436"/>
              <w:textAlignment w:val="baseline"/>
              <w:rPr>
                <w:rFonts w:ascii="Calibri" w:hAnsi="Calibri" w:cs="Calibri"/>
                <w:color w:val="000000"/>
                <w:sz w:val="22"/>
                <w:szCs w:val="22"/>
              </w:rPr>
            </w:pPr>
            <w:r>
              <w:rPr>
                <w:rFonts w:ascii="Calibri" w:hAnsi="Calibri" w:cs="Calibri"/>
                <w:color w:val="000000"/>
                <w:sz w:val="22"/>
                <w:szCs w:val="22"/>
              </w:rPr>
              <w:t>Collect samples at a specified sampling rate with an 80% completion rate.</w:t>
            </w:r>
          </w:p>
        </w:tc>
      </w:tr>
      <w:tr w:rsidR="00440574" w:rsidRPr="00526DE2" w14:paraId="7EF59D9B" w14:textId="77777777" w:rsidTr="008C7369">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0A2DBA4" w14:textId="79737239" w:rsidR="00440574" w:rsidRPr="00526DE2" w:rsidRDefault="00440574" w:rsidP="00526DE2">
            <w:pPr>
              <w:rPr>
                <w:rFonts w:ascii="Calibri" w:hAnsi="Calibri" w:cs="Calibri"/>
                <w:color w:val="000000"/>
                <w:sz w:val="22"/>
                <w:szCs w:val="22"/>
              </w:rPr>
            </w:pPr>
            <w:r w:rsidRPr="00526DE2">
              <w:rPr>
                <w:rFonts w:ascii="Calibri" w:hAnsi="Calibri" w:cs="Calibri"/>
                <w:color w:val="000000"/>
                <w:sz w:val="22"/>
                <w:szCs w:val="22"/>
              </w:rPr>
              <w:t xml:space="preserve">Provisional Tier </w:t>
            </w:r>
            <w:r w:rsidR="008C7369">
              <w:rPr>
                <w:rFonts w:ascii="Calibri" w:hAnsi="Calibri" w:cs="Calibri"/>
                <w:color w:val="000000"/>
                <w:sz w:val="22"/>
                <w:szCs w:val="22"/>
              </w:rPr>
              <w:t>2</w:t>
            </w:r>
          </w:p>
        </w:tc>
        <w:tc>
          <w:tcPr>
            <w:tcW w:w="31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2D10376" w14:textId="77777777" w:rsidR="00440574" w:rsidRPr="00526DE2" w:rsidRDefault="00440574" w:rsidP="00526DE2">
            <w:pPr>
              <w:rPr>
                <w:rFonts w:ascii="Calibri" w:hAnsi="Calibri" w:cs="Calibri"/>
                <w:color w:val="000000"/>
                <w:sz w:val="22"/>
                <w:szCs w:val="22"/>
              </w:rPr>
            </w:pPr>
            <w:r w:rsidRPr="00526DE2">
              <w:rPr>
                <w:rFonts w:ascii="Calibri" w:hAnsi="Calibri" w:cs="Calibri"/>
                <w:color w:val="000000"/>
                <w:sz w:val="22"/>
                <w:szCs w:val="22"/>
              </w:rPr>
              <w:t>Environmental health screening, environmental health report cards, targeting of management actions</w:t>
            </w:r>
          </w:p>
        </w:tc>
        <w:tc>
          <w:tcPr>
            <w:tcW w:w="48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057E55" w14:textId="2D5409B5" w:rsidR="005F14B8" w:rsidRPr="005F14B8" w:rsidRDefault="00440574" w:rsidP="005F14B8">
            <w:pPr>
              <w:pStyle w:val="ListParagraph"/>
              <w:numPr>
                <w:ilvl w:val="0"/>
                <w:numId w:val="15"/>
              </w:numPr>
              <w:ind w:left="436"/>
              <w:rPr>
                <w:rFonts w:ascii="Calibri" w:hAnsi="Calibri" w:cs="Calibri"/>
                <w:color w:val="000000"/>
                <w:sz w:val="22"/>
                <w:szCs w:val="22"/>
              </w:rPr>
            </w:pPr>
            <w:r w:rsidRPr="005F14B8">
              <w:rPr>
                <w:rFonts w:ascii="Calibri" w:hAnsi="Calibri" w:cs="Calibri"/>
                <w:sz w:val="22"/>
                <w:szCs w:val="22"/>
              </w:rPr>
              <w:t xml:space="preserve">Historic dataset that is categorized as </w:t>
            </w:r>
            <w:r w:rsidR="005F14B8">
              <w:rPr>
                <w:rFonts w:ascii="Calibri" w:hAnsi="Calibri" w:cs="Calibri"/>
                <w:sz w:val="22"/>
                <w:szCs w:val="22"/>
              </w:rPr>
              <w:t>T</w:t>
            </w:r>
            <w:r w:rsidRPr="005F14B8">
              <w:rPr>
                <w:rFonts w:ascii="Calibri" w:hAnsi="Calibri" w:cs="Calibri"/>
                <w:sz w:val="22"/>
                <w:szCs w:val="22"/>
              </w:rPr>
              <w:t>ier 2</w:t>
            </w:r>
          </w:p>
          <w:p w14:paraId="677E9A62" w14:textId="3DF1D967" w:rsidR="00440574" w:rsidRPr="005F14B8" w:rsidRDefault="005F14B8" w:rsidP="005F14B8">
            <w:pPr>
              <w:pStyle w:val="ListParagraph"/>
              <w:numPr>
                <w:ilvl w:val="0"/>
                <w:numId w:val="15"/>
              </w:numPr>
              <w:ind w:left="436"/>
              <w:rPr>
                <w:rFonts w:ascii="Calibri" w:hAnsi="Calibri" w:cs="Calibri"/>
                <w:color w:val="000000"/>
                <w:sz w:val="22"/>
                <w:szCs w:val="22"/>
              </w:rPr>
            </w:pPr>
            <w:r>
              <w:rPr>
                <w:rFonts w:ascii="Calibri" w:hAnsi="Calibri" w:cs="Calibri"/>
                <w:sz w:val="22"/>
                <w:szCs w:val="22"/>
              </w:rPr>
              <w:t>C</w:t>
            </w:r>
            <w:r w:rsidR="00440574" w:rsidRPr="005F14B8">
              <w:rPr>
                <w:rFonts w:ascii="Calibri" w:hAnsi="Calibri" w:cs="Calibri"/>
                <w:sz w:val="22"/>
                <w:szCs w:val="22"/>
              </w:rPr>
              <w:t xml:space="preserve">urrent dataset that is categorized as </w:t>
            </w:r>
            <w:r>
              <w:rPr>
                <w:rFonts w:ascii="Calibri" w:hAnsi="Calibri" w:cs="Calibri"/>
                <w:sz w:val="22"/>
                <w:szCs w:val="22"/>
              </w:rPr>
              <w:t>T</w:t>
            </w:r>
            <w:r w:rsidR="00440574" w:rsidRPr="005F14B8">
              <w:rPr>
                <w:rFonts w:ascii="Calibri" w:hAnsi="Calibri" w:cs="Calibri"/>
                <w:sz w:val="22"/>
                <w:szCs w:val="22"/>
              </w:rPr>
              <w:t xml:space="preserve">ier 2 but the group </w:t>
            </w:r>
            <w:r w:rsidR="008C7369" w:rsidRPr="005F14B8">
              <w:rPr>
                <w:rFonts w:ascii="Calibri" w:hAnsi="Calibri" w:cs="Calibri"/>
                <w:sz w:val="22"/>
                <w:szCs w:val="22"/>
              </w:rPr>
              <w:t>does</w:t>
            </w:r>
            <w:r w:rsidR="00440574" w:rsidRPr="005F14B8">
              <w:rPr>
                <w:rFonts w:ascii="Calibri" w:hAnsi="Calibri" w:cs="Calibri"/>
                <w:sz w:val="22"/>
                <w:szCs w:val="22"/>
              </w:rPr>
              <w:t xml:space="preserve"> </w:t>
            </w:r>
            <w:r w:rsidR="008C7369" w:rsidRPr="005F14B8">
              <w:rPr>
                <w:rFonts w:ascii="Calibri" w:hAnsi="Calibri" w:cs="Calibri"/>
                <w:sz w:val="22"/>
                <w:szCs w:val="22"/>
              </w:rPr>
              <w:t>not attend a CMC certification training workshop</w:t>
            </w:r>
            <w:r w:rsidR="00440574" w:rsidRPr="005F14B8">
              <w:rPr>
                <w:rFonts w:ascii="Calibri" w:hAnsi="Calibri" w:cs="Calibri"/>
                <w:sz w:val="22"/>
                <w:szCs w:val="22"/>
              </w:rPr>
              <w:t>.</w:t>
            </w:r>
          </w:p>
        </w:tc>
      </w:tr>
      <w:tr w:rsidR="00440574" w:rsidRPr="00526DE2" w14:paraId="454F1521" w14:textId="77777777" w:rsidTr="008C7369">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AC34C0" w14:textId="28B83DE0" w:rsidR="00440574" w:rsidRPr="00526DE2" w:rsidRDefault="00440574" w:rsidP="00526DE2">
            <w:pPr>
              <w:rPr>
                <w:rFonts w:ascii="Calibri" w:hAnsi="Calibri" w:cs="Calibri"/>
                <w:sz w:val="22"/>
                <w:szCs w:val="22"/>
              </w:rPr>
            </w:pPr>
            <w:r w:rsidRPr="00526DE2">
              <w:rPr>
                <w:rFonts w:ascii="Calibri" w:hAnsi="Calibri" w:cs="Calibri"/>
                <w:color w:val="000000"/>
                <w:sz w:val="22"/>
                <w:szCs w:val="22"/>
              </w:rPr>
              <w:t xml:space="preserve">Tier </w:t>
            </w:r>
            <w:r w:rsidR="008C7369">
              <w:rPr>
                <w:rFonts w:ascii="Calibri" w:hAnsi="Calibri" w:cs="Calibri"/>
                <w:color w:val="000000"/>
                <w:sz w:val="22"/>
                <w:szCs w:val="22"/>
              </w:rPr>
              <w:t>2</w:t>
            </w:r>
          </w:p>
        </w:tc>
        <w:tc>
          <w:tcPr>
            <w:tcW w:w="31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7083E3" w14:textId="30370332" w:rsidR="008C7369" w:rsidRPr="008C7369" w:rsidRDefault="008C7369" w:rsidP="00526DE2">
            <w:pPr>
              <w:rPr>
                <w:rFonts w:ascii="Calibri" w:hAnsi="Calibri" w:cs="Calibri"/>
                <w:color w:val="000000"/>
                <w:sz w:val="22"/>
                <w:szCs w:val="22"/>
              </w:rPr>
            </w:pPr>
            <w:r w:rsidRPr="00526DE2">
              <w:rPr>
                <w:rFonts w:ascii="Calibri" w:hAnsi="Calibri" w:cs="Calibri"/>
                <w:color w:val="000000"/>
                <w:sz w:val="22"/>
                <w:szCs w:val="22"/>
              </w:rPr>
              <w:t>Education, environmental health screening</w:t>
            </w:r>
            <w:r>
              <w:rPr>
                <w:rFonts w:ascii="Calibri" w:hAnsi="Calibri" w:cs="Calibri"/>
                <w:color w:val="000000"/>
                <w:sz w:val="22"/>
                <w:szCs w:val="22"/>
              </w:rPr>
              <w:t>, targeting of management actions, baseline stream health assessment, and CMC Report Cards.</w:t>
            </w:r>
          </w:p>
        </w:tc>
        <w:tc>
          <w:tcPr>
            <w:tcW w:w="48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87F797" w14:textId="08CFB098" w:rsidR="008C7369" w:rsidRPr="008C7369" w:rsidRDefault="008C7369" w:rsidP="005F14B8">
            <w:pPr>
              <w:numPr>
                <w:ilvl w:val="0"/>
                <w:numId w:val="4"/>
              </w:numPr>
              <w:ind w:left="436"/>
              <w:textAlignment w:val="baseline"/>
              <w:rPr>
                <w:rFonts w:ascii="Calibri" w:hAnsi="Calibri" w:cs="Calibri"/>
                <w:sz w:val="22"/>
                <w:szCs w:val="22"/>
              </w:rPr>
            </w:pPr>
            <w:r>
              <w:rPr>
                <w:rFonts w:ascii="Calibri" w:hAnsi="Calibri" w:cs="Calibri"/>
                <w:color w:val="000000"/>
                <w:sz w:val="22"/>
                <w:szCs w:val="22"/>
              </w:rPr>
              <w:t>Same at Tier 1</w:t>
            </w:r>
          </w:p>
          <w:p w14:paraId="0BF19E44" w14:textId="43F1D21D" w:rsidR="008C7369" w:rsidRPr="008C7369" w:rsidRDefault="008C7369" w:rsidP="005F14B8">
            <w:pPr>
              <w:numPr>
                <w:ilvl w:val="0"/>
                <w:numId w:val="4"/>
              </w:numPr>
              <w:ind w:left="436"/>
              <w:textAlignment w:val="baseline"/>
              <w:rPr>
                <w:rFonts w:ascii="Calibri" w:hAnsi="Calibri" w:cs="Calibri"/>
                <w:sz w:val="22"/>
                <w:szCs w:val="22"/>
              </w:rPr>
            </w:pPr>
            <w:r>
              <w:rPr>
                <w:rFonts w:ascii="Calibri" w:hAnsi="Calibri" w:cs="Calibri"/>
                <w:sz w:val="22"/>
                <w:szCs w:val="22"/>
              </w:rPr>
              <w:t xml:space="preserve">Meets the Tier 2 quality assurance standards for specific equipment and parameters. </w:t>
            </w:r>
          </w:p>
          <w:p w14:paraId="22021793" w14:textId="0C5AA17B" w:rsidR="00440574" w:rsidRPr="00526DE2" w:rsidRDefault="00440574" w:rsidP="005F14B8">
            <w:pPr>
              <w:numPr>
                <w:ilvl w:val="0"/>
                <w:numId w:val="4"/>
              </w:numPr>
              <w:ind w:left="436"/>
              <w:textAlignment w:val="baseline"/>
              <w:rPr>
                <w:rFonts w:ascii="Calibri" w:hAnsi="Calibri" w:cs="Calibri"/>
                <w:sz w:val="22"/>
                <w:szCs w:val="22"/>
              </w:rPr>
            </w:pPr>
            <w:r w:rsidRPr="00526DE2">
              <w:rPr>
                <w:rFonts w:ascii="Calibri" w:hAnsi="Calibri" w:cs="Calibri"/>
                <w:color w:val="000000"/>
                <w:sz w:val="22"/>
                <w:szCs w:val="22"/>
              </w:rPr>
              <w:t xml:space="preserve">Acquires </w:t>
            </w:r>
            <w:r w:rsidR="008C7369">
              <w:rPr>
                <w:rFonts w:ascii="Calibri" w:hAnsi="Calibri" w:cs="Calibri"/>
                <w:color w:val="000000"/>
                <w:sz w:val="22"/>
                <w:szCs w:val="22"/>
              </w:rPr>
              <w:t xml:space="preserve">and maintains CMC </w:t>
            </w:r>
            <w:r w:rsidRPr="00526DE2">
              <w:rPr>
                <w:rFonts w:ascii="Calibri" w:hAnsi="Calibri" w:cs="Calibri"/>
                <w:color w:val="000000"/>
                <w:sz w:val="22"/>
                <w:szCs w:val="22"/>
              </w:rPr>
              <w:t>Tier II certification.</w:t>
            </w:r>
          </w:p>
        </w:tc>
      </w:tr>
      <w:tr w:rsidR="00440574" w:rsidRPr="00526DE2" w14:paraId="4793D551" w14:textId="77777777" w:rsidTr="008C7369">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EA6BB5" w14:textId="7D1B42A6" w:rsidR="00440574" w:rsidRPr="00526DE2" w:rsidRDefault="00440574" w:rsidP="00526DE2">
            <w:pPr>
              <w:rPr>
                <w:rFonts w:ascii="Calibri" w:hAnsi="Calibri" w:cs="Calibri"/>
                <w:sz w:val="22"/>
                <w:szCs w:val="22"/>
              </w:rPr>
            </w:pPr>
            <w:r w:rsidRPr="00526DE2">
              <w:rPr>
                <w:rFonts w:ascii="Calibri" w:hAnsi="Calibri" w:cs="Calibri"/>
                <w:color w:val="000000"/>
                <w:sz w:val="22"/>
                <w:szCs w:val="22"/>
              </w:rPr>
              <w:t xml:space="preserve">Tier </w:t>
            </w:r>
            <w:r w:rsidR="008C7369">
              <w:rPr>
                <w:rFonts w:ascii="Calibri" w:hAnsi="Calibri" w:cs="Calibri"/>
                <w:color w:val="000000"/>
                <w:sz w:val="22"/>
                <w:szCs w:val="22"/>
              </w:rPr>
              <w:t>3</w:t>
            </w:r>
          </w:p>
        </w:tc>
        <w:tc>
          <w:tcPr>
            <w:tcW w:w="31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32B4A1" w14:textId="68C023DA" w:rsidR="00440574" w:rsidRPr="00526DE2" w:rsidRDefault="005F14B8" w:rsidP="00526DE2">
            <w:pPr>
              <w:rPr>
                <w:rFonts w:ascii="Calibri" w:hAnsi="Calibri" w:cs="Calibri"/>
                <w:sz w:val="22"/>
                <w:szCs w:val="22"/>
              </w:rPr>
            </w:pPr>
            <w:r>
              <w:rPr>
                <w:rFonts w:ascii="Calibri" w:hAnsi="Calibri" w:cs="Calibri"/>
                <w:color w:val="000000"/>
                <w:sz w:val="22"/>
                <w:szCs w:val="22"/>
              </w:rPr>
              <w:t xml:space="preserve">Tier 1 and 2 uses and </w:t>
            </w:r>
            <w:r w:rsidR="00440574" w:rsidRPr="00526DE2">
              <w:rPr>
                <w:rFonts w:ascii="Calibri" w:hAnsi="Calibri" w:cs="Calibri"/>
                <w:color w:val="000000"/>
                <w:sz w:val="22"/>
                <w:szCs w:val="22"/>
              </w:rPr>
              <w:t>Chesapeake Bay Watershed trends and assessments to help inform policy and management decisions</w:t>
            </w:r>
            <w:r>
              <w:rPr>
                <w:rFonts w:ascii="Calibri" w:hAnsi="Calibri" w:cs="Calibri"/>
                <w:color w:val="000000"/>
                <w:sz w:val="22"/>
                <w:szCs w:val="22"/>
              </w:rPr>
              <w:t>.</w:t>
            </w:r>
          </w:p>
        </w:tc>
        <w:tc>
          <w:tcPr>
            <w:tcW w:w="48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484EF7" w14:textId="2E2C403B" w:rsidR="00440574" w:rsidRPr="00526DE2" w:rsidRDefault="00440574" w:rsidP="00EA759B">
            <w:pPr>
              <w:numPr>
                <w:ilvl w:val="0"/>
                <w:numId w:val="3"/>
              </w:numPr>
              <w:ind w:left="435"/>
              <w:textAlignment w:val="baseline"/>
              <w:rPr>
                <w:rFonts w:ascii="Calibri" w:hAnsi="Calibri" w:cs="Calibri"/>
                <w:color w:val="000000"/>
                <w:sz w:val="22"/>
                <w:szCs w:val="22"/>
              </w:rPr>
            </w:pPr>
            <w:r w:rsidRPr="00526DE2">
              <w:rPr>
                <w:rFonts w:ascii="Calibri" w:hAnsi="Calibri" w:cs="Calibri"/>
                <w:color w:val="000000"/>
                <w:sz w:val="22"/>
                <w:szCs w:val="22"/>
              </w:rPr>
              <w:t>Maintain QAPP and field/lab standard operating procedures approved by CBP</w:t>
            </w:r>
            <w:r w:rsidR="005F14B8">
              <w:rPr>
                <w:rFonts w:ascii="Calibri" w:hAnsi="Calibri" w:cs="Calibri"/>
                <w:color w:val="000000"/>
                <w:sz w:val="22"/>
                <w:szCs w:val="22"/>
              </w:rPr>
              <w:t>.</w:t>
            </w:r>
            <w:r w:rsidRPr="00526DE2">
              <w:rPr>
                <w:rFonts w:ascii="Calibri" w:hAnsi="Calibri" w:cs="Calibri"/>
                <w:color w:val="000000"/>
                <w:sz w:val="22"/>
                <w:szCs w:val="22"/>
              </w:rPr>
              <w:t xml:space="preserve"> </w:t>
            </w:r>
          </w:p>
          <w:p w14:paraId="0A0A48B4" w14:textId="72A8EFB2" w:rsidR="00440574" w:rsidRPr="00526DE2" w:rsidRDefault="00440574" w:rsidP="00EA759B">
            <w:pPr>
              <w:numPr>
                <w:ilvl w:val="0"/>
                <w:numId w:val="3"/>
              </w:numPr>
              <w:ind w:left="435"/>
              <w:textAlignment w:val="baseline"/>
              <w:rPr>
                <w:rFonts w:ascii="Calibri" w:hAnsi="Calibri" w:cs="Calibri"/>
                <w:color w:val="000000"/>
                <w:sz w:val="22"/>
                <w:szCs w:val="22"/>
              </w:rPr>
            </w:pPr>
            <w:r w:rsidRPr="00526DE2">
              <w:rPr>
                <w:rFonts w:ascii="Calibri" w:hAnsi="Calibri" w:cs="Calibri"/>
                <w:color w:val="000000"/>
                <w:sz w:val="22"/>
                <w:szCs w:val="22"/>
              </w:rPr>
              <w:t>Participation in CBP DIWG field and lab audits</w:t>
            </w:r>
            <w:r w:rsidR="005F14B8">
              <w:rPr>
                <w:rFonts w:ascii="Calibri" w:hAnsi="Calibri" w:cs="Calibri"/>
                <w:color w:val="000000"/>
                <w:sz w:val="22"/>
                <w:szCs w:val="22"/>
              </w:rPr>
              <w:t>.</w:t>
            </w:r>
          </w:p>
        </w:tc>
      </w:tr>
    </w:tbl>
    <w:p w14:paraId="0D6B598C" w14:textId="77777777" w:rsidR="009B49BC" w:rsidRDefault="009B49BC" w:rsidP="009065D5">
      <w:pPr>
        <w:rPr>
          <w:rFonts w:ascii="Calibri" w:hAnsi="Calibri" w:cs="Calibri"/>
          <w:b/>
          <w:i/>
          <w:sz w:val="28"/>
          <w:szCs w:val="22"/>
        </w:rPr>
      </w:pPr>
    </w:p>
    <w:p w14:paraId="6A571085" w14:textId="77777777" w:rsidR="00777C83" w:rsidRPr="009B49BC" w:rsidRDefault="00777C83" w:rsidP="009065D5">
      <w:pPr>
        <w:rPr>
          <w:rFonts w:ascii="Calibri" w:hAnsi="Calibri" w:cs="Calibri"/>
          <w:b/>
          <w:i/>
          <w:sz w:val="28"/>
          <w:szCs w:val="22"/>
        </w:rPr>
      </w:pPr>
      <w:r w:rsidRPr="009B49BC">
        <w:rPr>
          <w:rFonts w:ascii="Calibri" w:hAnsi="Calibri" w:cs="Calibri"/>
          <w:b/>
          <w:i/>
          <w:sz w:val="28"/>
          <w:szCs w:val="22"/>
        </w:rPr>
        <w:t>Timeline</w:t>
      </w:r>
    </w:p>
    <w:p w14:paraId="2B63314C" w14:textId="77777777" w:rsidR="00D42AB4" w:rsidRPr="00D42AB4" w:rsidRDefault="00371F90" w:rsidP="009065D5">
      <w:pPr>
        <w:rPr>
          <w:rFonts w:ascii="Calibri" w:hAnsi="Calibri" w:cs="Calibri"/>
          <w:b/>
          <w:i/>
          <w:sz w:val="22"/>
          <w:szCs w:val="22"/>
          <w:highlight w:val="yellow"/>
        </w:rPr>
      </w:pPr>
      <w:r w:rsidRPr="00D42AB4">
        <w:rPr>
          <w:rFonts w:ascii="Calibri" w:hAnsi="Calibri" w:cs="Calibri"/>
          <w:b/>
          <w:i/>
          <w:sz w:val="22"/>
          <w:szCs w:val="22"/>
        </w:rPr>
        <w:t>[</w:t>
      </w:r>
      <w:r w:rsidRPr="00D42AB4">
        <w:rPr>
          <w:rFonts w:ascii="Calibri" w:hAnsi="Calibri" w:cs="Calibri"/>
          <w:b/>
          <w:i/>
          <w:sz w:val="22"/>
          <w:szCs w:val="22"/>
          <w:highlight w:val="yellow"/>
        </w:rPr>
        <w:t>Specify t</w:t>
      </w:r>
      <w:r w:rsidR="00FE1B3E" w:rsidRPr="00D42AB4">
        <w:rPr>
          <w:rFonts w:ascii="Calibri" w:hAnsi="Calibri" w:cs="Calibri"/>
          <w:b/>
          <w:i/>
          <w:sz w:val="22"/>
          <w:szCs w:val="22"/>
          <w:highlight w:val="yellow"/>
        </w:rPr>
        <w:t>he</w:t>
      </w:r>
      <w:r w:rsidR="00777C83" w:rsidRPr="00D42AB4">
        <w:rPr>
          <w:rFonts w:ascii="Calibri" w:hAnsi="Calibri" w:cs="Calibri"/>
          <w:b/>
          <w:i/>
          <w:sz w:val="22"/>
          <w:szCs w:val="22"/>
          <w:highlight w:val="yellow"/>
        </w:rPr>
        <w:t xml:space="preserve"> program</w:t>
      </w:r>
      <w:r w:rsidRPr="00D42AB4">
        <w:rPr>
          <w:rFonts w:ascii="Calibri" w:hAnsi="Calibri" w:cs="Calibri"/>
          <w:b/>
          <w:i/>
          <w:sz w:val="22"/>
          <w:szCs w:val="22"/>
          <w:highlight w:val="yellow"/>
        </w:rPr>
        <w:t xml:space="preserve"> sampling timeline, frequency, and schedule. Additional information to include if possible are contingencies if the sampling cannot occur on the same schedule. </w:t>
      </w:r>
    </w:p>
    <w:p w14:paraId="6695B49F" w14:textId="77777777" w:rsidR="00D42AB4" w:rsidRPr="00D42AB4" w:rsidRDefault="00D42AB4" w:rsidP="009065D5">
      <w:pPr>
        <w:rPr>
          <w:rFonts w:ascii="Calibri" w:hAnsi="Calibri" w:cs="Calibri"/>
          <w:b/>
          <w:i/>
          <w:sz w:val="22"/>
          <w:szCs w:val="22"/>
          <w:highlight w:val="yellow"/>
        </w:rPr>
      </w:pPr>
    </w:p>
    <w:p w14:paraId="6869E6F9" w14:textId="17670774" w:rsidR="00371F90" w:rsidRPr="00D42AB4" w:rsidRDefault="00371F90" w:rsidP="009065D5">
      <w:pPr>
        <w:rPr>
          <w:rFonts w:ascii="Calibri" w:hAnsi="Calibri" w:cs="Calibri"/>
          <w:b/>
          <w:i/>
          <w:sz w:val="22"/>
          <w:szCs w:val="22"/>
          <w:highlight w:val="yellow"/>
        </w:rPr>
      </w:pPr>
      <w:r w:rsidRPr="00D42AB4">
        <w:rPr>
          <w:rFonts w:ascii="Calibri" w:hAnsi="Calibri" w:cs="Calibri"/>
          <w:b/>
          <w:i/>
          <w:sz w:val="22"/>
          <w:szCs w:val="22"/>
          <w:highlight w:val="yellow"/>
        </w:rPr>
        <w:t>Examples:</w:t>
      </w:r>
    </w:p>
    <w:p w14:paraId="248B07FC" w14:textId="631ACD8B" w:rsidR="00D42AB4" w:rsidRPr="00D42AB4" w:rsidRDefault="00D42AB4" w:rsidP="00D42AB4">
      <w:pPr>
        <w:rPr>
          <w:rFonts w:ascii="Calibri" w:hAnsi="Calibri" w:cs="Calibri"/>
          <w:b/>
          <w:i/>
          <w:sz w:val="22"/>
          <w:szCs w:val="22"/>
          <w:highlight w:val="yellow"/>
        </w:rPr>
      </w:pPr>
      <w:r w:rsidRPr="00D42AB4">
        <w:rPr>
          <w:rFonts w:ascii="Calibri" w:hAnsi="Calibri" w:cs="Calibri"/>
          <w:b/>
          <w:i/>
          <w:sz w:val="22"/>
          <w:szCs w:val="22"/>
          <w:highlight w:val="yellow"/>
        </w:rPr>
        <w:t>Alliance for the Chesapeake Bay:</w:t>
      </w:r>
    </w:p>
    <w:p w14:paraId="59A2EEA7" w14:textId="621A7F44" w:rsidR="00D42AB4" w:rsidRPr="00D42AB4" w:rsidRDefault="00371F90" w:rsidP="00D42AB4">
      <w:pPr>
        <w:rPr>
          <w:rFonts w:ascii="Calibri" w:hAnsi="Calibri" w:cs="Calibri"/>
          <w:b/>
          <w:i/>
          <w:sz w:val="22"/>
          <w:szCs w:val="22"/>
          <w:highlight w:val="yellow"/>
        </w:rPr>
      </w:pPr>
      <w:r w:rsidRPr="00D42AB4">
        <w:rPr>
          <w:rFonts w:ascii="Calibri" w:hAnsi="Calibri" w:cs="Calibri"/>
          <w:b/>
          <w:i/>
          <w:sz w:val="22"/>
          <w:szCs w:val="22"/>
          <w:highlight w:val="yellow"/>
        </w:rPr>
        <w:t>Samples</w:t>
      </w:r>
      <w:r w:rsidR="00777C83" w:rsidRPr="00D42AB4">
        <w:rPr>
          <w:rFonts w:ascii="Calibri" w:hAnsi="Calibri" w:cs="Calibri"/>
          <w:b/>
          <w:i/>
          <w:sz w:val="22"/>
          <w:szCs w:val="22"/>
          <w:highlight w:val="yellow"/>
        </w:rPr>
        <w:t xml:space="preserve"> </w:t>
      </w:r>
      <w:r w:rsidRPr="00D42AB4">
        <w:rPr>
          <w:rFonts w:ascii="Calibri" w:hAnsi="Calibri" w:cs="Calibri"/>
          <w:b/>
          <w:i/>
          <w:sz w:val="22"/>
          <w:szCs w:val="22"/>
          <w:highlight w:val="yellow"/>
        </w:rPr>
        <w:t xml:space="preserve">are collected </w:t>
      </w:r>
      <w:r w:rsidR="00777C83" w:rsidRPr="00D42AB4">
        <w:rPr>
          <w:rFonts w:ascii="Calibri" w:hAnsi="Calibri" w:cs="Calibri"/>
          <w:b/>
          <w:i/>
          <w:sz w:val="22"/>
          <w:szCs w:val="22"/>
          <w:highlight w:val="yellow"/>
        </w:rPr>
        <w:t xml:space="preserve">once </w:t>
      </w:r>
      <w:r w:rsidRPr="00D42AB4">
        <w:rPr>
          <w:rFonts w:ascii="Calibri" w:hAnsi="Calibri" w:cs="Calibri"/>
          <w:b/>
          <w:i/>
          <w:sz w:val="22"/>
          <w:szCs w:val="22"/>
          <w:highlight w:val="yellow"/>
        </w:rPr>
        <w:t xml:space="preserve">a </w:t>
      </w:r>
      <w:r w:rsidR="00777C83" w:rsidRPr="00D42AB4">
        <w:rPr>
          <w:rFonts w:ascii="Calibri" w:hAnsi="Calibri" w:cs="Calibri"/>
          <w:b/>
          <w:i/>
          <w:sz w:val="22"/>
          <w:szCs w:val="22"/>
          <w:highlight w:val="yellow"/>
        </w:rPr>
        <w:t>month</w:t>
      </w:r>
      <w:r w:rsidRPr="00D42AB4">
        <w:rPr>
          <w:rFonts w:ascii="Calibri" w:hAnsi="Calibri" w:cs="Calibri"/>
          <w:b/>
          <w:i/>
          <w:sz w:val="22"/>
          <w:szCs w:val="22"/>
          <w:highlight w:val="yellow"/>
        </w:rPr>
        <w:t>, year-round</w:t>
      </w:r>
      <w:r w:rsidR="00777C83" w:rsidRPr="00D42AB4">
        <w:rPr>
          <w:rFonts w:ascii="Calibri" w:hAnsi="Calibri" w:cs="Calibri"/>
          <w:b/>
          <w:i/>
          <w:sz w:val="22"/>
          <w:szCs w:val="22"/>
          <w:highlight w:val="yellow"/>
        </w:rPr>
        <w:t xml:space="preserve">. </w:t>
      </w:r>
      <w:r w:rsidR="00CD3529" w:rsidRPr="00D42AB4">
        <w:rPr>
          <w:rFonts w:ascii="Calibri" w:hAnsi="Calibri" w:cs="Calibri"/>
          <w:b/>
          <w:i/>
          <w:sz w:val="22"/>
          <w:szCs w:val="22"/>
          <w:highlight w:val="yellow"/>
        </w:rPr>
        <w:t>Individual monitors/monitoring group</w:t>
      </w:r>
      <w:r w:rsidR="00D42AB4" w:rsidRPr="00D42AB4">
        <w:rPr>
          <w:rFonts w:ascii="Calibri" w:hAnsi="Calibri" w:cs="Calibri"/>
          <w:b/>
          <w:i/>
          <w:sz w:val="22"/>
          <w:szCs w:val="22"/>
          <w:highlight w:val="yellow"/>
        </w:rPr>
        <w:t>s</w:t>
      </w:r>
      <w:r w:rsidR="00CD3529" w:rsidRPr="00D42AB4">
        <w:rPr>
          <w:rFonts w:ascii="Calibri" w:hAnsi="Calibri" w:cs="Calibri"/>
          <w:b/>
          <w:i/>
          <w:sz w:val="22"/>
          <w:szCs w:val="22"/>
          <w:highlight w:val="yellow"/>
        </w:rPr>
        <w:t xml:space="preserve"> select a sampling day that works for them, but is consistent each month (</w:t>
      </w:r>
      <w:proofErr w:type="spellStart"/>
      <w:r w:rsidR="00CD3529" w:rsidRPr="00D42AB4">
        <w:rPr>
          <w:rFonts w:ascii="Calibri" w:hAnsi="Calibri" w:cs="Calibri"/>
          <w:b/>
          <w:i/>
          <w:sz w:val="22"/>
          <w:szCs w:val="22"/>
          <w:highlight w:val="yellow"/>
        </w:rPr>
        <w:t>ie</w:t>
      </w:r>
      <w:proofErr w:type="spellEnd"/>
      <w:r w:rsidR="00CD3529" w:rsidRPr="00D42AB4">
        <w:rPr>
          <w:rFonts w:ascii="Calibri" w:hAnsi="Calibri" w:cs="Calibri"/>
          <w:b/>
          <w:i/>
          <w:sz w:val="22"/>
          <w:szCs w:val="22"/>
          <w:highlight w:val="yellow"/>
        </w:rPr>
        <w:t xml:space="preserve">. The first Tuesday of each month). If there is a conflict with the regularly scheduled sampling day (due to inclement weather, </w:t>
      </w:r>
      <w:proofErr w:type="spellStart"/>
      <w:r w:rsidR="00CD3529" w:rsidRPr="00D42AB4">
        <w:rPr>
          <w:rFonts w:ascii="Calibri" w:hAnsi="Calibri" w:cs="Calibri"/>
          <w:b/>
          <w:i/>
          <w:sz w:val="22"/>
          <w:szCs w:val="22"/>
          <w:highlight w:val="yellow"/>
        </w:rPr>
        <w:t>etc</w:t>
      </w:r>
      <w:proofErr w:type="spellEnd"/>
      <w:r w:rsidR="00CD3529" w:rsidRPr="00D42AB4">
        <w:rPr>
          <w:rFonts w:ascii="Calibri" w:hAnsi="Calibri" w:cs="Calibri"/>
          <w:b/>
          <w:i/>
          <w:sz w:val="22"/>
          <w:szCs w:val="22"/>
          <w:highlight w:val="yellow"/>
        </w:rPr>
        <w:t xml:space="preserve">), the sample is collected on a different day within 2 days of the original sampling day. </w:t>
      </w:r>
    </w:p>
    <w:p w14:paraId="538C0D7C" w14:textId="77777777" w:rsidR="00D42AB4" w:rsidRPr="00D42AB4" w:rsidRDefault="00D42AB4" w:rsidP="00D42AB4">
      <w:pPr>
        <w:rPr>
          <w:rFonts w:ascii="Calibri" w:hAnsi="Calibri" w:cs="Calibri"/>
          <w:b/>
          <w:i/>
          <w:sz w:val="22"/>
          <w:szCs w:val="22"/>
          <w:highlight w:val="yellow"/>
        </w:rPr>
      </w:pPr>
    </w:p>
    <w:p w14:paraId="3B4F44E3" w14:textId="46683055" w:rsidR="00D42AB4" w:rsidRPr="00D42AB4" w:rsidRDefault="00D42AB4" w:rsidP="00D42AB4">
      <w:pPr>
        <w:rPr>
          <w:rFonts w:ascii="Calibri" w:hAnsi="Calibri" w:cs="Calibri"/>
          <w:b/>
          <w:i/>
          <w:sz w:val="22"/>
          <w:szCs w:val="22"/>
          <w:highlight w:val="yellow"/>
        </w:rPr>
      </w:pPr>
      <w:r w:rsidRPr="00D42AB4">
        <w:rPr>
          <w:rFonts w:ascii="Calibri" w:hAnsi="Calibri" w:cs="Calibri"/>
          <w:b/>
          <w:i/>
          <w:sz w:val="22"/>
          <w:szCs w:val="22"/>
          <w:highlight w:val="yellow"/>
        </w:rPr>
        <w:t>Severn River Association:</w:t>
      </w:r>
    </w:p>
    <w:p w14:paraId="3C6C81C9" w14:textId="30C9730B" w:rsidR="00D42AB4" w:rsidRPr="00D42AB4" w:rsidRDefault="00D42AB4" w:rsidP="00D42AB4">
      <w:pPr>
        <w:rPr>
          <w:rFonts w:ascii="Calibri" w:hAnsi="Calibri" w:cs="Calibri"/>
          <w:b/>
          <w:i/>
          <w:sz w:val="22"/>
          <w:szCs w:val="22"/>
          <w:highlight w:val="yellow"/>
        </w:rPr>
      </w:pPr>
      <w:r w:rsidRPr="00D42AB4">
        <w:rPr>
          <w:rFonts w:ascii="Calibri" w:hAnsi="Calibri" w:cs="Calibri"/>
          <w:b/>
          <w:i/>
          <w:sz w:val="22"/>
          <w:szCs w:val="22"/>
          <w:highlight w:val="yellow"/>
        </w:rPr>
        <w:lastRenderedPageBreak/>
        <w:t xml:space="preserve">Samples are collected weekly from May-October, weather permitting, and monthly from November – April. There are three vessels in the SRA fleet, 4 volunteer boat captains who rotate their services on the WQ tours. SRA </w:t>
      </w:r>
      <w:proofErr w:type="gramStart"/>
      <w:r w:rsidRPr="00D42AB4">
        <w:rPr>
          <w:rFonts w:ascii="Calibri" w:hAnsi="Calibri" w:cs="Calibri"/>
          <w:b/>
          <w:i/>
          <w:sz w:val="22"/>
          <w:szCs w:val="22"/>
          <w:highlight w:val="yellow"/>
        </w:rPr>
        <w:t>recruits</w:t>
      </w:r>
      <w:proofErr w:type="gramEnd"/>
      <w:r w:rsidRPr="00D42AB4">
        <w:rPr>
          <w:rFonts w:ascii="Calibri" w:hAnsi="Calibri" w:cs="Calibri"/>
          <w:b/>
          <w:i/>
          <w:sz w:val="22"/>
          <w:szCs w:val="22"/>
          <w:highlight w:val="yellow"/>
        </w:rPr>
        <w:t xml:space="preserve"> volunteers to help out with the Wednesday and Thursday WQ Tours. SRA’s Tom </w:t>
      </w:r>
      <w:proofErr w:type="spellStart"/>
      <w:r w:rsidRPr="00D42AB4">
        <w:rPr>
          <w:rFonts w:ascii="Calibri" w:hAnsi="Calibri" w:cs="Calibri"/>
          <w:b/>
          <w:i/>
          <w:sz w:val="22"/>
          <w:szCs w:val="22"/>
          <w:highlight w:val="yellow"/>
        </w:rPr>
        <w:t>Guay</w:t>
      </w:r>
      <w:proofErr w:type="spellEnd"/>
      <w:r w:rsidRPr="00D42AB4">
        <w:rPr>
          <w:rFonts w:ascii="Calibri" w:hAnsi="Calibri" w:cs="Calibri"/>
          <w:b/>
          <w:i/>
          <w:sz w:val="22"/>
          <w:szCs w:val="22"/>
          <w:highlight w:val="yellow"/>
        </w:rPr>
        <w:t xml:space="preserve"> and the CCC Intern lead these tours. </w:t>
      </w:r>
    </w:p>
    <w:p w14:paraId="26F3DFFE" w14:textId="77777777" w:rsidR="00D42AB4" w:rsidRPr="00D42AB4" w:rsidRDefault="00D42AB4" w:rsidP="00D42AB4">
      <w:pPr>
        <w:rPr>
          <w:rFonts w:ascii="Calibri" w:hAnsi="Calibri" w:cs="Calibri"/>
          <w:b/>
          <w:i/>
          <w:sz w:val="22"/>
          <w:szCs w:val="22"/>
          <w:highlight w:val="yellow"/>
        </w:rPr>
      </w:pPr>
    </w:p>
    <w:p w14:paraId="74E4CDA4" w14:textId="77777777" w:rsidR="00D42AB4" w:rsidRPr="00D42AB4" w:rsidRDefault="00D42AB4" w:rsidP="00D42AB4">
      <w:pPr>
        <w:spacing w:after="216"/>
        <w:rPr>
          <w:rFonts w:ascii="Calibri" w:hAnsi="Calibri" w:cs="Calibri"/>
          <w:b/>
          <w:i/>
          <w:sz w:val="22"/>
          <w:szCs w:val="22"/>
          <w:highlight w:val="yellow"/>
        </w:rPr>
      </w:pPr>
      <w:r w:rsidRPr="00D42AB4">
        <w:rPr>
          <w:rFonts w:ascii="Calibri" w:hAnsi="Calibri" w:cs="Calibri"/>
          <w:b/>
          <w:i/>
          <w:sz w:val="22"/>
          <w:szCs w:val="22"/>
          <w:highlight w:val="yellow"/>
        </w:rPr>
        <w:t xml:space="preserve">To cover the entire river, SRA monitors the Anne Arundel County portions of the Severn River. We are also working with partners, Operation Clearwater and the Spa Creek Conservancy who monitor Spa and Back Creeks in the city of Annapolis. </w:t>
      </w:r>
    </w:p>
    <w:p w14:paraId="08B1F987" w14:textId="77777777" w:rsidR="00D42AB4" w:rsidRPr="00D42AB4" w:rsidRDefault="00D42AB4" w:rsidP="00D42AB4">
      <w:pPr>
        <w:spacing w:after="216"/>
        <w:rPr>
          <w:rFonts w:ascii="Calibri" w:hAnsi="Calibri" w:cs="Calibri"/>
          <w:b/>
          <w:i/>
          <w:sz w:val="22"/>
          <w:szCs w:val="22"/>
          <w:highlight w:val="yellow"/>
        </w:rPr>
      </w:pPr>
      <w:r w:rsidRPr="00D42AB4">
        <w:rPr>
          <w:rFonts w:ascii="Calibri" w:hAnsi="Calibri" w:cs="Calibri"/>
          <w:b/>
          <w:i/>
          <w:sz w:val="22"/>
          <w:szCs w:val="22"/>
          <w:highlight w:val="yellow"/>
        </w:rPr>
        <w:t xml:space="preserve">The breakdown is as follows: </w:t>
      </w:r>
    </w:p>
    <w:p w14:paraId="599DAFBF" w14:textId="2FC106F7" w:rsidR="00D42AB4" w:rsidRPr="00D42AB4" w:rsidRDefault="00D42AB4" w:rsidP="00D42AB4">
      <w:pPr>
        <w:numPr>
          <w:ilvl w:val="0"/>
          <w:numId w:val="17"/>
        </w:numPr>
        <w:suppressAutoHyphens/>
        <w:spacing w:after="216"/>
        <w:contextualSpacing/>
        <w:rPr>
          <w:rFonts w:ascii="Calibri" w:hAnsi="Calibri" w:cs="Calibri"/>
          <w:b/>
          <w:i/>
          <w:sz w:val="22"/>
          <w:szCs w:val="22"/>
          <w:highlight w:val="yellow"/>
        </w:rPr>
      </w:pPr>
      <w:r w:rsidRPr="00D42AB4">
        <w:rPr>
          <w:rFonts w:ascii="Calibri" w:hAnsi="Calibri" w:cs="Calibri"/>
          <w:b/>
          <w:bCs/>
          <w:i/>
          <w:sz w:val="22"/>
          <w:szCs w:val="22"/>
          <w:highlight w:val="yellow"/>
        </w:rPr>
        <w:t xml:space="preserve">Upper River </w:t>
      </w:r>
      <w:r w:rsidRPr="00D42AB4">
        <w:rPr>
          <w:rFonts w:ascii="Calibri" w:hAnsi="Calibri" w:cs="Calibri"/>
          <w:b/>
          <w:i/>
          <w:sz w:val="22"/>
          <w:szCs w:val="22"/>
          <w:highlight w:val="yellow"/>
        </w:rPr>
        <w:t xml:space="preserve">(Clements Creek </w:t>
      </w:r>
      <w:proofErr w:type="gramStart"/>
      <w:r w:rsidRPr="00D42AB4">
        <w:rPr>
          <w:rFonts w:ascii="Calibri" w:hAnsi="Calibri" w:cs="Calibri"/>
          <w:b/>
          <w:i/>
          <w:sz w:val="22"/>
          <w:szCs w:val="22"/>
          <w:highlight w:val="yellow"/>
        </w:rPr>
        <w:t>To</w:t>
      </w:r>
      <w:proofErr w:type="gramEnd"/>
      <w:r w:rsidRPr="00D42AB4">
        <w:rPr>
          <w:rFonts w:ascii="Calibri" w:hAnsi="Calibri" w:cs="Calibri"/>
          <w:b/>
          <w:i/>
          <w:sz w:val="22"/>
          <w:szCs w:val="22"/>
          <w:highlight w:val="yellow"/>
        </w:rPr>
        <w:t xml:space="preserve"> Indian Landing)</w:t>
      </w:r>
      <w:r w:rsidRPr="00D42AB4">
        <w:rPr>
          <w:rFonts w:ascii="Calibri" w:hAnsi="Calibri" w:cs="Calibri"/>
          <w:b/>
          <w:bCs/>
          <w:i/>
          <w:sz w:val="22"/>
          <w:szCs w:val="22"/>
          <w:highlight w:val="yellow"/>
        </w:rPr>
        <w:t xml:space="preserve">. </w:t>
      </w:r>
      <w:r w:rsidRPr="00D42AB4">
        <w:rPr>
          <w:rFonts w:ascii="Calibri" w:hAnsi="Calibri" w:cs="Calibri"/>
          <w:b/>
          <w:i/>
          <w:sz w:val="22"/>
          <w:szCs w:val="22"/>
          <w:highlight w:val="yellow"/>
        </w:rPr>
        <w:t>Weekly monitoring on</w:t>
      </w:r>
      <w:r w:rsidRPr="00D42AB4">
        <w:rPr>
          <w:rFonts w:ascii="Calibri" w:hAnsi="Calibri" w:cs="Calibri"/>
          <w:b/>
          <w:bCs/>
          <w:i/>
          <w:sz w:val="22"/>
          <w:szCs w:val="22"/>
          <w:highlight w:val="yellow"/>
        </w:rPr>
        <w:t xml:space="preserve"> </w:t>
      </w:r>
      <w:r w:rsidRPr="00D42AB4">
        <w:rPr>
          <w:rFonts w:ascii="Calibri" w:hAnsi="Calibri" w:cs="Calibri"/>
          <w:b/>
          <w:i/>
          <w:sz w:val="22"/>
          <w:szCs w:val="22"/>
          <w:highlight w:val="yellow"/>
        </w:rPr>
        <w:t>Wednesdays by SRA.</w:t>
      </w:r>
    </w:p>
    <w:p w14:paraId="78F5A08D" w14:textId="376C17D4" w:rsidR="00D42AB4" w:rsidRPr="00D42AB4" w:rsidRDefault="00D42AB4" w:rsidP="00D42AB4">
      <w:pPr>
        <w:numPr>
          <w:ilvl w:val="0"/>
          <w:numId w:val="17"/>
        </w:numPr>
        <w:suppressAutoHyphens/>
        <w:spacing w:after="216"/>
        <w:contextualSpacing/>
        <w:rPr>
          <w:rFonts w:ascii="Calibri" w:hAnsi="Calibri" w:cs="Calibri"/>
          <w:b/>
          <w:i/>
          <w:sz w:val="22"/>
          <w:szCs w:val="22"/>
          <w:highlight w:val="yellow"/>
        </w:rPr>
      </w:pPr>
      <w:r w:rsidRPr="00D42AB4">
        <w:rPr>
          <w:rFonts w:ascii="Calibri" w:hAnsi="Calibri" w:cs="Calibri"/>
          <w:b/>
          <w:bCs/>
          <w:i/>
          <w:sz w:val="22"/>
          <w:szCs w:val="22"/>
          <w:highlight w:val="yellow"/>
        </w:rPr>
        <w:t>Mid-Rive</w:t>
      </w:r>
      <w:r w:rsidRPr="00D42AB4">
        <w:rPr>
          <w:rFonts w:ascii="Calibri" w:hAnsi="Calibri" w:cs="Calibri"/>
          <w:b/>
          <w:i/>
          <w:sz w:val="22"/>
          <w:szCs w:val="22"/>
          <w:highlight w:val="yellow"/>
        </w:rPr>
        <w:t xml:space="preserve">r (Asquith Creek </w:t>
      </w:r>
      <w:proofErr w:type="gramStart"/>
      <w:r w:rsidRPr="00D42AB4">
        <w:rPr>
          <w:rFonts w:ascii="Calibri" w:hAnsi="Calibri" w:cs="Calibri"/>
          <w:b/>
          <w:i/>
          <w:sz w:val="22"/>
          <w:szCs w:val="22"/>
          <w:highlight w:val="yellow"/>
        </w:rPr>
        <w:t>To</w:t>
      </w:r>
      <w:proofErr w:type="gramEnd"/>
      <w:r w:rsidRPr="00D42AB4">
        <w:rPr>
          <w:rFonts w:ascii="Calibri" w:hAnsi="Calibri" w:cs="Calibri"/>
          <w:b/>
          <w:i/>
          <w:sz w:val="22"/>
          <w:szCs w:val="22"/>
          <w:highlight w:val="yellow"/>
        </w:rPr>
        <w:t xml:space="preserve"> USNA Bridge). Weekly monitoring on Thursdays by SRA. </w:t>
      </w:r>
    </w:p>
    <w:p w14:paraId="347865F8" w14:textId="50B294FD" w:rsidR="00D42AB4" w:rsidRPr="00D42AB4" w:rsidRDefault="00D42AB4" w:rsidP="00D42AB4">
      <w:pPr>
        <w:numPr>
          <w:ilvl w:val="0"/>
          <w:numId w:val="17"/>
        </w:numPr>
        <w:suppressAutoHyphens/>
        <w:spacing w:after="216"/>
        <w:contextualSpacing/>
        <w:rPr>
          <w:rFonts w:ascii="Calibri" w:hAnsi="Calibri" w:cs="Calibri"/>
          <w:b/>
          <w:i/>
          <w:sz w:val="22"/>
          <w:szCs w:val="22"/>
          <w:highlight w:val="yellow"/>
        </w:rPr>
      </w:pPr>
      <w:r w:rsidRPr="00D42AB4">
        <w:rPr>
          <w:rFonts w:ascii="Calibri" w:hAnsi="Calibri" w:cs="Calibri"/>
          <w:b/>
          <w:bCs/>
          <w:i/>
          <w:sz w:val="22"/>
          <w:szCs w:val="22"/>
          <w:highlight w:val="yellow"/>
        </w:rPr>
        <w:t xml:space="preserve">Lower River </w:t>
      </w:r>
      <w:r w:rsidRPr="00D42AB4">
        <w:rPr>
          <w:rFonts w:ascii="Calibri" w:hAnsi="Calibri" w:cs="Calibri"/>
          <w:b/>
          <w:i/>
          <w:sz w:val="22"/>
          <w:szCs w:val="22"/>
          <w:highlight w:val="yellow"/>
        </w:rPr>
        <w:t xml:space="preserve">(Lake </w:t>
      </w:r>
      <w:proofErr w:type="spellStart"/>
      <w:r w:rsidRPr="00D42AB4">
        <w:rPr>
          <w:rFonts w:ascii="Calibri" w:hAnsi="Calibri" w:cs="Calibri"/>
          <w:b/>
          <w:i/>
          <w:sz w:val="22"/>
          <w:szCs w:val="22"/>
          <w:highlight w:val="yellow"/>
        </w:rPr>
        <w:t>Ogleton</w:t>
      </w:r>
      <w:proofErr w:type="spellEnd"/>
      <w:r w:rsidRPr="00D42AB4">
        <w:rPr>
          <w:rFonts w:ascii="Calibri" w:hAnsi="Calibri" w:cs="Calibri"/>
          <w:b/>
          <w:i/>
          <w:sz w:val="22"/>
          <w:szCs w:val="22"/>
          <w:highlight w:val="yellow"/>
        </w:rPr>
        <w:t xml:space="preserve"> To Whitehall Creeks). Weekly monitoring on Thursdays or Fridays by SRA. </w:t>
      </w:r>
    </w:p>
    <w:p w14:paraId="29342C70" w14:textId="3EB12ACB" w:rsidR="00D42AB4" w:rsidRPr="00D42AB4" w:rsidRDefault="00D42AB4" w:rsidP="00D42AB4">
      <w:pPr>
        <w:numPr>
          <w:ilvl w:val="0"/>
          <w:numId w:val="17"/>
        </w:numPr>
        <w:suppressAutoHyphens/>
        <w:spacing w:after="216"/>
        <w:contextualSpacing/>
        <w:rPr>
          <w:rFonts w:ascii="Calibri" w:hAnsi="Calibri" w:cs="Calibri"/>
          <w:b/>
          <w:i/>
          <w:sz w:val="22"/>
          <w:szCs w:val="22"/>
          <w:highlight w:val="yellow"/>
        </w:rPr>
      </w:pPr>
      <w:r w:rsidRPr="00D42AB4">
        <w:rPr>
          <w:rFonts w:ascii="Calibri" w:hAnsi="Calibri" w:cs="Calibri"/>
          <w:b/>
          <w:bCs/>
          <w:i/>
          <w:sz w:val="22"/>
          <w:szCs w:val="22"/>
          <w:highlight w:val="yellow"/>
        </w:rPr>
        <w:t xml:space="preserve">Spa Creek </w:t>
      </w:r>
      <w:r w:rsidRPr="00D42AB4">
        <w:rPr>
          <w:rFonts w:ascii="Calibri" w:hAnsi="Calibri" w:cs="Calibri"/>
          <w:b/>
          <w:i/>
          <w:sz w:val="22"/>
          <w:szCs w:val="22"/>
          <w:highlight w:val="yellow"/>
        </w:rPr>
        <w:t xml:space="preserve">(Wednesday): Weekly monitoring by Spa Creek Conservancy in conjunction with Operation Clearwater, and </w:t>
      </w:r>
    </w:p>
    <w:p w14:paraId="50F8D286" w14:textId="3B78D80B" w:rsidR="00D42AB4" w:rsidRPr="00D42AB4" w:rsidRDefault="00D42AB4" w:rsidP="00D42AB4">
      <w:pPr>
        <w:numPr>
          <w:ilvl w:val="0"/>
          <w:numId w:val="17"/>
        </w:numPr>
        <w:suppressAutoHyphens/>
        <w:spacing w:after="216"/>
        <w:contextualSpacing/>
        <w:rPr>
          <w:rFonts w:ascii="Calibri" w:hAnsi="Calibri" w:cs="Calibri"/>
          <w:b/>
          <w:i/>
          <w:sz w:val="22"/>
          <w:szCs w:val="22"/>
          <w:highlight w:val="yellow"/>
        </w:rPr>
      </w:pPr>
      <w:r w:rsidRPr="00D42AB4">
        <w:rPr>
          <w:rFonts w:ascii="Calibri" w:hAnsi="Calibri" w:cs="Calibri"/>
          <w:b/>
          <w:bCs/>
          <w:i/>
          <w:sz w:val="22"/>
          <w:szCs w:val="22"/>
          <w:highlight w:val="yellow"/>
        </w:rPr>
        <w:t xml:space="preserve">Back Creek </w:t>
      </w:r>
      <w:r w:rsidRPr="00D42AB4">
        <w:rPr>
          <w:rFonts w:ascii="Calibri" w:hAnsi="Calibri" w:cs="Calibri"/>
          <w:b/>
          <w:i/>
          <w:sz w:val="22"/>
          <w:szCs w:val="22"/>
          <w:highlight w:val="yellow"/>
        </w:rPr>
        <w:t xml:space="preserve">(Thursday): Weekly monitoring Back Creek Conservancy in conjunction with Operation Clearwater. </w:t>
      </w:r>
    </w:p>
    <w:p w14:paraId="6A652C13" w14:textId="164C3247" w:rsidR="00D42AB4" w:rsidRPr="00D42AB4" w:rsidRDefault="00D42AB4" w:rsidP="00D42AB4">
      <w:pPr>
        <w:rPr>
          <w:rFonts w:asciiTheme="minorHAnsi" w:hAnsiTheme="minorHAnsi" w:cstheme="minorHAnsi"/>
          <w:b/>
          <w:i/>
          <w:sz w:val="22"/>
          <w:szCs w:val="22"/>
          <w:highlight w:val="yellow"/>
        </w:rPr>
      </w:pPr>
    </w:p>
    <w:p w14:paraId="04318D09" w14:textId="382A8D52" w:rsidR="00D42AB4" w:rsidRPr="00D42AB4" w:rsidRDefault="00D42AB4" w:rsidP="00D42AB4">
      <w:pPr>
        <w:rPr>
          <w:rFonts w:asciiTheme="minorHAnsi" w:hAnsiTheme="minorHAnsi" w:cstheme="minorHAnsi"/>
          <w:b/>
          <w:i/>
          <w:sz w:val="22"/>
          <w:szCs w:val="22"/>
          <w:highlight w:val="yellow"/>
        </w:rPr>
      </w:pPr>
      <w:r w:rsidRPr="00D42AB4">
        <w:rPr>
          <w:rFonts w:asciiTheme="minorHAnsi" w:hAnsiTheme="minorHAnsi" w:cstheme="minorHAnsi"/>
          <w:b/>
          <w:i/>
          <w:sz w:val="22"/>
          <w:szCs w:val="22"/>
          <w:highlight w:val="yellow"/>
        </w:rPr>
        <w:t>Blackwater National Wildlife Refuge:</w:t>
      </w:r>
    </w:p>
    <w:p w14:paraId="5910FD30" w14:textId="2D914047" w:rsidR="00D42AB4" w:rsidRPr="00D42AB4" w:rsidRDefault="00D42AB4" w:rsidP="00D42AB4">
      <w:pPr>
        <w:rPr>
          <w:rFonts w:asciiTheme="minorHAnsi" w:hAnsiTheme="minorHAnsi" w:cstheme="minorHAnsi"/>
          <w:b/>
          <w:i/>
          <w:sz w:val="22"/>
          <w:szCs w:val="22"/>
        </w:rPr>
      </w:pPr>
      <w:r w:rsidRPr="00D42AB4">
        <w:rPr>
          <w:rFonts w:asciiTheme="minorHAnsi" w:hAnsiTheme="minorHAnsi" w:cstheme="minorHAnsi"/>
          <w:b/>
          <w:i/>
          <w:sz w:val="22"/>
          <w:szCs w:val="22"/>
          <w:highlight w:val="yellow"/>
        </w:rPr>
        <w:t>Trained volunteers collect data once per month, year around. Testing is intended to be conducted on the second Tuesday of each month, between 8 am and noon. Occasionally, severe ice conditions may prevent sampling at some locations.  If weather conditions or volunteer availability require rescheduling to a different day, it should be rescheduled to be as close to the original day as possible</w:t>
      </w:r>
      <w:r w:rsidRPr="00D42AB4">
        <w:rPr>
          <w:rFonts w:asciiTheme="minorHAnsi" w:hAnsiTheme="minorHAnsi" w:cstheme="minorHAnsi"/>
          <w:b/>
          <w:i/>
          <w:sz w:val="22"/>
          <w:szCs w:val="22"/>
        </w:rPr>
        <w:t>.</w:t>
      </w:r>
      <w:r>
        <w:rPr>
          <w:rFonts w:asciiTheme="minorHAnsi" w:hAnsiTheme="minorHAnsi" w:cstheme="minorHAnsi"/>
          <w:b/>
          <w:i/>
          <w:sz w:val="22"/>
          <w:szCs w:val="22"/>
        </w:rPr>
        <w:t>]</w:t>
      </w:r>
      <w:r w:rsidRPr="00D42AB4">
        <w:rPr>
          <w:rFonts w:asciiTheme="minorHAnsi" w:hAnsiTheme="minorHAnsi" w:cstheme="minorHAnsi"/>
          <w:b/>
          <w:i/>
          <w:sz w:val="22"/>
          <w:szCs w:val="22"/>
        </w:rPr>
        <w:t xml:space="preserve">  </w:t>
      </w:r>
    </w:p>
    <w:p w14:paraId="0D2F7628" w14:textId="77777777" w:rsidR="00781986" w:rsidRDefault="00781986" w:rsidP="009065D5">
      <w:pPr>
        <w:rPr>
          <w:rFonts w:ascii="Calibri" w:hAnsi="Calibri" w:cs="Calibri"/>
          <w:sz w:val="22"/>
          <w:szCs w:val="22"/>
        </w:rPr>
      </w:pPr>
    </w:p>
    <w:p w14:paraId="70D49FF7" w14:textId="61CBA976" w:rsidR="00777C83" w:rsidRPr="00F6479A" w:rsidRDefault="00BB016E" w:rsidP="009065D5">
      <w:pPr>
        <w:rPr>
          <w:rFonts w:ascii="Calibri" w:hAnsi="Calibri" w:cs="Calibri"/>
          <w:i/>
          <w:sz w:val="22"/>
          <w:szCs w:val="22"/>
        </w:rPr>
      </w:pPr>
      <w:r>
        <w:rPr>
          <w:rFonts w:ascii="Calibri" w:hAnsi="Calibri" w:cs="Calibri"/>
          <w:i/>
          <w:sz w:val="22"/>
          <w:szCs w:val="22"/>
        </w:rPr>
        <w:t>Table B</w:t>
      </w:r>
      <w:r w:rsidR="00724709">
        <w:rPr>
          <w:rFonts w:ascii="Calibri" w:hAnsi="Calibri" w:cs="Calibri"/>
          <w:i/>
          <w:sz w:val="22"/>
          <w:szCs w:val="22"/>
        </w:rPr>
        <w:t>2</w:t>
      </w:r>
      <w:r w:rsidR="00777C83" w:rsidRPr="00F6479A">
        <w:rPr>
          <w:rFonts w:ascii="Calibri" w:hAnsi="Calibri" w:cs="Calibri"/>
          <w:i/>
          <w:sz w:val="22"/>
          <w:szCs w:val="22"/>
        </w:rPr>
        <w:t>: Project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42"/>
      </w:tblGrid>
      <w:tr w:rsidR="00777C83" w:rsidRPr="00FD292A" w14:paraId="22FD36B4" w14:textId="77777777" w:rsidTr="00962E74">
        <w:trPr>
          <w:trHeight w:val="225"/>
        </w:trPr>
        <w:tc>
          <w:tcPr>
            <w:tcW w:w="6120" w:type="dxa"/>
            <w:shd w:val="clear" w:color="auto" w:fill="D9D9D9"/>
          </w:tcPr>
          <w:p w14:paraId="2809B2DB" w14:textId="77777777" w:rsidR="00777C83" w:rsidRPr="00FD292A" w:rsidRDefault="00777C83" w:rsidP="00757A7F">
            <w:pPr>
              <w:rPr>
                <w:rFonts w:ascii="Calibri" w:hAnsi="Calibri" w:cs="Calibri"/>
                <w:b/>
                <w:sz w:val="22"/>
                <w:szCs w:val="22"/>
              </w:rPr>
            </w:pPr>
            <w:r>
              <w:rPr>
                <w:rFonts w:ascii="Calibri" w:hAnsi="Calibri" w:cs="Calibri"/>
                <w:b/>
                <w:sz w:val="22"/>
                <w:szCs w:val="22"/>
              </w:rPr>
              <w:t>Task</w:t>
            </w:r>
          </w:p>
        </w:tc>
        <w:tc>
          <w:tcPr>
            <w:tcW w:w="2642" w:type="dxa"/>
            <w:shd w:val="clear" w:color="auto" w:fill="D9D9D9"/>
          </w:tcPr>
          <w:p w14:paraId="171F333C" w14:textId="77777777" w:rsidR="00777C83" w:rsidRPr="00FD292A" w:rsidRDefault="00777C83" w:rsidP="00757A7F">
            <w:pPr>
              <w:rPr>
                <w:rFonts w:ascii="Calibri" w:hAnsi="Calibri" w:cs="Calibri"/>
                <w:b/>
                <w:sz w:val="22"/>
                <w:szCs w:val="22"/>
              </w:rPr>
            </w:pPr>
            <w:r>
              <w:rPr>
                <w:rFonts w:ascii="Calibri" w:hAnsi="Calibri" w:cs="Calibri"/>
                <w:b/>
                <w:sz w:val="22"/>
                <w:szCs w:val="22"/>
              </w:rPr>
              <w:t>Timeline</w:t>
            </w:r>
          </w:p>
        </w:tc>
      </w:tr>
      <w:tr w:rsidR="00777C83" w:rsidRPr="006F2F69" w14:paraId="3D8570B6" w14:textId="77777777" w:rsidTr="00962E74">
        <w:trPr>
          <w:trHeight w:val="225"/>
        </w:trPr>
        <w:tc>
          <w:tcPr>
            <w:tcW w:w="6120" w:type="dxa"/>
            <w:shd w:val="clear" w:color="auto" w:fill="auto"/>
          </w:tcPr>
          <w:p w14:paraId="672849D1" w14:textId="77777777" w:rsidR="00777C83" w:rsidRPr="006F2F69" w:rsidRDefault="00962E74" w:rsidP="00757A7F">
            <w:pPr>
              <w:rPr>
                <w:rFonts w:ascii="Calibri" w:hAnsi="Calibri" w:cs="Calibri"/>
                <w:sz w:val="22"/>
                <w:szCs w:val="22"/>
              </w:rPr>
            </w:pPr>
            <w:r>
              <w:rPr>
                <w:rFonts w:ascii="Calibri" w:hAnsi="Calibri" w:cs="Calibri"/>
                <w:sz w:val="22"/>
                <w:szCs w:val="22"/>
              </w:rPr>
              <w:t>Program Start Date</w:t>
            </w:r>
          </w:p>
        </w:tc>
        <w:tc>
          <w:tcPr>
            <w:tcW w:w="2642" w:type="dxa"/>
            <w:shd w:val="clear" w:color="auto" w:fill="auto"/>
          </w:tcPr>
          <w:p w14:paraId="0FA4BA22" w14:textId="77777777" w:rsidR="00777C83" w:rsidRPr="006F2F69" w:rsidRDefault="00777C83" w:rsidP="00757A7F">
            <w:pPr>
              <w:rPr>
                <w:rFonts w:ascii="Calibri" w:hAnsi="Calibri" w:cs="Calibri"/>
                <w:sz w:val="22"/>
                <w:szCs w:val="22"/>
              </w:rPr>
            </w:pPr>
          </w:p>
        </w:tc>
      </w:tr>
      <w:tr w:rsidR="00031678" w:rsidRPr="006F2F69" w14:paraId="3FF0A3D7" w14:textId="77777777" w:rsidTr="00962E74">
        <w:trPr>
          <w:trHeight w:val="225"/>
        </w:trPr>
        <w:tc>
          <w:tcPr>
            <w:tcW w:w="6120" w:type="dxa"/>
            <w:shd w:val="clear" w:color="auto" w:fill="auto"/>
          </w:tcPr>
          <w:p w14:paraId="4341BF19" w14:textId="77777777" w:rsidR="00031678" w:rsidRPr="006F2F69" w:rsidRDefault="00962E74" w:rsidP="00757A7F">
            <w:pPr>
              <w:rPr>
                <w:rFonts w:ascii="Calibri" w:hAnsi="Calibri" w:cs="Calibri"/>
                <w:sz w:val="22"/>
                <w:szCs w:val="22"/>
              </w:rPr>
            </w:pPr>
            <w:r>
              <w:rPr>
                <w:rFonts w:ascii="Calibri" w:hAnsi="Calibri" w:cs="Calibri"/>
                <w:sz w:val="22"/>
                <w:szCs w:val="22"/>
              </w:rPr>
              <w:t>Sampling frequency</w:t>
            </w:r>
            <w:r w:rsidR="006C5D36">
              <w:rPr>
                <w:rFonts w:ascii="Calibri" w:hAnsi="Calibri" w:cs="Calibri"/>
                <w:sz w:val="22"/>
                <w:szCs w:val="22"/>
              </w:rPr>
              <w:t xml:space="preserve"> (eq. monthly, bimonthly, weekly)</w:t>
            </w:r>
          </w:p>
        </w:tc>
        <w:tc>
          <w:tcPr>
            <w:tcW w:w="2642" w:type="dxa"/>
            <w:shd w:val="clear" w:color="auto" w:fill="auto"/>
          </w:tcPr>
          <w:p w14:paraId="4C4CF8C6" w14:textId="77777777" w:rsidR="00031678" w:rsidRPr="006F2F69" w:rsidRDefault="00031678" w:rsidP="00757A7F">
            <w:pPr>
              <w:rPr>
                <w:rFonts w:ascii="Calibri" w:hAnsi="Calibri" w:cs="Calibri"/>
                <w:sz w:val="22"/>
                <w:szCs w:val="22"/>
              </w:rPr>
            </w:pPr>
          </w:p>
        </w:tc>
      </w:tr>
      <w:tr w:rsidR="00031678" w:rsidRPr="006F2F69" w14:paraId="61A698DF" w14:textId="77777777" w:rsidTr="00962E74">
        <w:trPr>
          <w:trHeight w:val="225"/>
        </w:trPr>
        <w:tc>
          <w:tcPr>
            <w:tcW w:w="6120" w:type="dxa"/>
            <w:shd w:val="clear" w:color="auto" w:fill="auto"/>
          </w:tcPr>
          <w:p w14:paraId="0DCA35C4" w14:textId="77777777" w:rsidR="00031678" w:rsidRPr="006F2F69" w:rsidRDefault="00962E74" w:rsidP="006C5D36">
            <w:pPr>
              <w:rPr>
                <w:rFonts w:ascii="Calibri" w:hAnsi="Calibri" w:cs="Calibri"/>
                <w:sz w:val="22"/>
                <w:szCs w:val="22"/>
              </w:rPr>
            </w:pPr>
            <w:r>
              <w:rPr>
                <w:rFonts w:ascii="Calibri" w:hAnsi="Calibri" w:cs="Calibri"/>
                <w:sz w:val="22"/>
                <w:szCs w:val="22"/>
              </w:rPr>
              <w:t>Sampling timeframe (</w:t>
            </w:r>
            <w:proofErr w:type="spellStart"/>
            <w:r w:rsidR="006C5D36">
              <w:rPr>
                <w:rFonts w:ascii="Calibri" w:hAnsi="Calibri" w:cs="Calibri"/>
                <w:sz w:val="22"/>
                <w:szCs w:val="22"/>
              </w:rPr>
              <w:t>eg.</w:t>
            </w:r>
            <w:proofErr w:type="spellEnd"/>
            <w:r w:rsidR="006C5D36">
              <w:rPr>
                <w:rFonts w:ascii="Calibri" w:hAnsi="Calibri" w:cs="Calibri"/>
                <w:sz w:val="22"/>
                <w:szCs w:val="22"/>
              </w:rPr>
              <w:t xml:space="preserve"> Year round, months</w:t>
            </w:r>
            <w:r>
              <w:rPr>
                <w:rFonts w:ascii="Calibri" w:hAnsi="Calibri" w:cs="Calibri"/>
                <w:sz w:val="22"/>
                <w:szCs w:val="22"/>
              </w:rPr>
              <w:t>)</w:t>
            </w:r>
          </w:p>
        </w:tc>
        <w:tc>
          <w:tcPr>
            <w:tcW w:w="2642" w:type="dxa"/>
            <w:shd w:val="clear" w:color="auto" w:fill="auto"/>
          </w:tcPr>
          <w:p w14:paraId="217D5EB2" w14:textId="77777777" w:rsidR="00031678" w:rsidRPr="006F2F69" w:rsidRDefault="00031678" w:rsidP="00757A7F">
            <w:pPr>
              <w:rPr>
                <w:rFonts w:ascii="Calibri" w:hAnsi="Calibri" w:cs="Calibri"/>
                <w:sz w:val="22"/>
                <w:szCs w:val="22"/>
              </w:rPr>
            </w:pPr>
          </w:p>
        </w:tc>
      </w:tr>
      <w:tr w:rsidR="00962E74" w:rsidRPr="006F2F69" w14:paraId="4F6C4CFF" w14:textId="77777777" w:rsidTr="00962E74">
        <w:trPr>
          <w:trHeight w:val="225"/>
        </w:trPr>
        <w:tc>
          <w:tcPr>
            <w:tcW w:w="6120" w:type="dxa"/>
            <w:shd w:val="clear" w:color="auto" w:fill="auto"/>
          </w:tcPr>
          <w:p w14:paraId="4F43846B" w14:textId="77777777" w:rsidR="00962E74" w:rsidRDefault="00962E74" w:rsidP="00757A7F">
            <w:pPr>
              <w:rPr>
                <w:rFonts w:ascii="Calibri" w:hAnsi="Calibri" w:cs="Calibri"/>
                <w:sz w:val="22"/>
                <w:szCs w:val="22"/>
              </w:rPr>
            </w:pPr>
            <w:r>
              <w:rPr>
                <w:rFonts w:ascii="Calibri" w:hAnsi="Calibri" w:cs="Calibri"/>
                <w:sz w:val="22"/>
                <w:szCs w:val="22"/>
              </w:rPr>
              <w:t>Data upload to the Chesapeake Data Explorer</w:t>
            </w:r>
          </w:p>
        </w:tc>
        <w:tc>
          <w:tcPr>
            <w:tcW w:w="2642" w:type="dxa"/>
            <w:shd w:val="clear" w:color="auto" w:fill="auto"/>
          </w:tcPr>
          <w:p w14:paraId="6C3BDBCE" w14:textId="77777777" w:rsidR="00962E74" w:rsidRPr="006F2F69" w:rsidRDefault="00962E74" w:rsidP="00757A7F">
            <w:pPr>
              <w:rPr>
                <w:rFonts w:ascii="Calibri" w:hAnsi="Calibri" w:cs="Calibri"/>
                <w:sz w:val="22"/>
                <w:szCs w:val="22"/>
              </w:rPr>
            </w:pPr>
          </w:p>
        </w:tc>
      </w:tr>
      <w:tr w:rsidR="00031678" w:rsidRPr="006F2F69" w14:paraId="7197DC27" w14:textId="77777777" w:rsidTr="00962E74">
        <w:trPr>
          <w:trHeight w:val="225"/>
        </w:trPr>
        <w:tc>
          <w:tcPr>
            <w:tcW w:w="6120" w:type="dxa"/>
            <w:shd w:val="clear" w:color="auto" w:fill="auto"/>
          </w:tcPr>
          <w:p w14:paraId="08D2A07E" w14:textId="77777777" w:rsidR="00031678" w:rsidRPr="006F2F69" w:rsidRDefault="00962E74" w:rsidP="00757A7F">
            <w:pPr>
              <w:rPr>
                <w:rFonts w:ascii="Calibri" w:hAnsi="Calibri" w:cs="Calibri"/>
                <w:sz w:val="22"/>
                <w:szCs w:val="22"/>
              </w:rPr>
            </w:pPr>
            <w:r>
              <w:rPr>
                <w:rFonts w:ascii="Calibri" w:hAnsi="Calibri" w:cs="Calibri"/>
                <w:sz w:val="22"/>
                <w:szCs w:val="22"/>
              </w:rPr>
              <w:t>Volunteer monitor recruitment/training</w:t>
            </w:r>
          </w:p>
        </w:tc>
        <w:tc>
          <w:tcPr>
            <w:tcW w:w="2642" w:type="dxa"/>
            <w:shd w:val="clear" w:color="auto" w:fill="auto"/>
          </w:tcPr>
          <w:p w14:paraId="1363AAB0" w14:textId="77777777" w:rsidR="00031678" w:rsidRPr="006F2F69" w:rsidRDefault="00031678" w:rsidP="00757A7F">
            <w:pPr>
              <w:rPr>
                <w:rFonts w:ascii="Calibri" w:hAnsi="Calibri" w:cs="Calibri"/>
                <w:sz w:val="22"/>
                <w:szCs w:val="22"/>
              </w:rPr>
            </w:pPr>
          </w:p>
        </w:tc>
      </w:tr>
      <w:tr w:rsidR="00031678" w:rsidRPr="006F2F69" w14:paraId="341168EC" w14:textId="77777777" w:rsidTr="00962E74">
        <w:trPr>
          <w:trHeight w:val="225"/>
        </w:trPr>
        <w:tc>
          <w:tcPr>
            <w:tcW w:w="6120" w:type="dxa"/>
            <w:shd w:val="clear" w:color="auto" w:fill="auto"/>
          </w:tcPr>
          <w:p w14:paraId="69E5C98A" w14:textId="77777777" w:rsidR="00031678" w:rsidRPr="006F2F69" w:rsidRDefault="00962E74" w:rsidP="00757A7F">
            <w:pPr>
              <w:rPr>
                <w:rFonts w:ascii="Calibri" w:hAnsi="Calibri" w:cs="Calibri"/>
                <w:sz w:val="22"/>
                <w:szCs w:val="22"/>
              </w:rPr>
            </w:pPr>
            <w:r>
              <w:rPr>
                <w:rFonts w:ascii="Calibri" w:hAnsi="Calibri" w:cs="Calibri"/>
                <w:sz w:val="22"/>
                <w:szCs w:val="22"/>
              </w:rPr>
              <w:t>Recertification for Monitors</w:t>
            </w:r>
          </w:p>
        </w:tc>
        <w:tc>
          <w:tcPr>
            <w:tcW w:w="2642" w:type="dxa"/>
            <w:shd w:val="clear" w:color="auto" w:fill="auto"/>
          </w:tcPr>
          <w:p w14:paraId="2F719943" w14:textId="77777777" w:rsidR="00031678" w:rsidRPr="006F2F69" w:rsidRDefault="00962E74" w:rsidP="00757A7F">
            <w:pPr>
              <w:rPr>
                <w:rFonts w:ascii="Calibri" w:hAnsi="Calibri" w:cs="Calibri"/>
                <w:sz w:val="22"/>
                <w:szCs w:val="22"/>
              </w:rPr>
            </w:pPr>
            <w:r>
              <w:rPr>
                <w:rFonts w:ascii="Calibri" w:hAnsi="Calibri" w:cs="Calibri"/>
                <w:sz w:val="22"/>
                <w:szCs w:val="22"/>
              </w:rPr>
              <w:t>Annually</w:t>
            </w:r>
          </w:p>
        </w:tc>
      </w:tr>
      <w:tr w:rsidR="00962E74" w:rsidRPr="006F2F69" w14:paraId="3E6A8D80" w14:textId="77777777" w:rsidTr="00962E74">
        <w:trPr>
          <w:trHeight w:val="225"/>
        </w:trPr>
        <w:tc>
          <w:tcPr>
            <w:tcW w:w="6120" w:type="dxa"/>
            <w:shd w:val="clear" w:color="auto" w:fill="auto"/>
          </w:tcPr>
          <w:p w14:paraId="1AF2E773" w14:textId="77777777" w:rsidR="00962E74" w:rsidRDefault="00962E74" w:rsidP="00757A7F">
            <w:pPr>
              <w:rPr>
                <w:rFonts w:ascii="Calibri" w:hAnsi="Calibri" w:cs="Calibri"/>
                <w:sz w:val="22"/>
                <w:szCs w:val="22"/>
              </w:rPr>
            </w:pPr>
            <w:r>
              <w:rPr>
                <w:rFonts w:ascii="Calibri" w:hAnsi="Calibri" w:cs="Calibri"/>
                <w:sz w:val="22"/>
                <w:szCs w:val="22"/>
              </w:rPr>
              <w:t>Recertification for Coordinators</w:t>
            </w:r>
          </w:p>
        </w:tc>
        <w:tc>
          <w:tcPr>
            <w:tcW w:w="2642" w:type="dxa"/>
            <w:shd w:val="clear" w:color="auto" w:fill="auto"/>
          </w:tcPr>
          <w:p w14:paraId="73A5E5B7" w14:textId="77777777" w:rsidR="00962E74" w:rsidRPr="006F2F69" w:rsidRDefault="00962E74" w:rsidP="00757A7F">
            <w:pPr>
              <w:rPr>
                <w:rFonts w:ascii="Calibri" w:hAnsi="Calibri" w:cs="Calibri"/>
                <w:sz w:val="22"/>
                <w:szCs w:val="22"/>
              </w:rPr>
            </w:pPr>
            <w:r>
              <w:rPr>
                <w:rFonts w:ascii="Calibri" w:hAnsi="Calibri" w:cs="Calibri"/>
                <w:sz w:val="22"/>
                <w:szCs w:val="22"/>
              </w:rPr>
              <w:t>Annually</w:t>
            </w:r>
          </w:p>
        </w:tc>
      </w:tr>
    </w:tbl>
    <w:p w14:paraId="18C33042" w14:textId="77777777" w:rsidR="00777C83" w:rsidRDefault="00777C83" w:rsidP="009065D5">
      <w:pPr>
        <w:rPr>
          <w:rFonts w:ascii="Calibri" w:hAnsi="Calibri" w:cs="Calibri"/>
          <w:sz w:val="22"/>
          <w:szCs w:val="22"/>
        </w:rPr>
      </w:pPr>
    </w:p>
    <w:p w14:paraId="131F15C4" w14:textId="77777777" w:rsidR="00777C83" w:rsidRPr="009B49BC" w:rsidRDefault="00777C83" w:rsidP="009065D5">
      <w:pPr>
        <w:rPr>
          <w:rFonts w:ascii="Calibri" w:hAnsi="Calibri" w:cs="Calibri"/>
          <w:i/>
          <w:sz w:val="28"/>
          <w:szCs w:val="22"/>
        </w:rPr>
      </w:pPr>
      <w:r w:rsidRPr="009B49BC">
        <w:rPr>
          <w:rFonts w:ascii="Calibri" w:hAnsi="Calibri" w:cs="Calibri"/>
          <w:b/>
          <w:i/>
          <w:sz w:val="28"/>
          <w:szCs w:val="22"/>
        </w:rPr>
        <w:t>Site Selection</w:t>
      </w:r>
    </w:p>
    <w:p w14:paraId="2A92C61D" w14:textId="303585FF" w:rsidR="00777C83" w:rsidRPr="00D42AB4" w:rsidRDefault="00D42AB4" w:rsidP="009065D5">
      <w:pPr>
        <w:rPr>
          <w:rFonts w:ascii="Calibri" w:hAnsi="Calibri" w:cs="Calibri"/>
          <w:b/>
          <w:i/>
          <w:color w:val="000000"/>
          <w:sz w:val="22"/>
          <w:szCs w:val="22"/>
          <w:highlight w:val="yellow"/>
        </w:rPr>
      </w:pPr>
      <w:r w:rsidRPr="00D42AB4">
        <w:rPr>
          <w:rFonts w:ascii="Calibri" w:hAnsi="Calibri" w:cs="Calibri"/>
          <w:b/>
          <w:i/>
          <w:color w:val="000000"/>
          <w:sz w:val="22"/>
          <w:szCs w:val="22"/>
        </w:rPr>
        <w:t>[</w:t>
      </w:r>
      <w:r w:rsidRPr="00D42AB4">
        <w:rPr>
          <w:rFonts w:ascii="Calibri" w:hAnsi="Calibri" w:cs="Calibri"/>
          <w:b/>
          <w:i/>
          <w:color w:val="000000"/>
          <w:sz w:val="22"/>
          <w:szCs w:val="22"/>
          <w:highlight w:val="yellow"/>
        </w:rPr>
        <w:t>Document site location selection process/how the sites were selected and how many sites. Fill in Table B3 with the actual s</w:t>
      </w:r>
      <w:r w:rsidR="009B49BC" w:rsidRPr="00D42AB4">
        <w:rPr>
          <w:rFonts w:ascii="Calibri" w:hAnsi="Calibri" w:cs="Calibri"/>
          <w:b/>
          <w:i/>
          <w:color w:val="000000"/>
          <w:sz w:val="22"/>
          <w:szCs w:val="22"/>
          <w:highlight w:val="yellow"/>
        </w:rPr>
        <w:t>ite locations</w:t>
      </w:r>
      <w:r w:rsidRPr="00D42AB4">
        <w:rPr>
          <w:rFonts w:ascii="Calibri" w:hAnsi="Calibri" w:cs="Calibri"/>
          <w:b/>
          <w:i/>
          <w:color w:val="000000"/>
          <w:sz w:val="22"/>
          <w:szCs w:val="22"/>
          <w:highlight w:val="yellow"/>
        </w:rPr>
        <w:t xml:space="preserve">, </w:t>
      </w:r>
      <w:r w:rsidR="009B49BC" w:rsidRPr="00D42AB4">
        <w:rPr>
          <w:rFonts w:ascii="Calibri" w:hAnsi="Calibri" w:cs="Calibri"/>
          <w:b/>
          <w:i/>
          <w:color w:val="000000"/>
          <w:sz w:val="22"/>
          <w:szCs w:val="22"/>
          <w:highlight w:val="yellow"/>
        </w:rPr>
        <w:t>using the</w:t>
      </w:r>
      <w:r w:rsidR="00777C83" w:rsidRPr="00D42AB4">
        <w:rPr>
          <w:rFonts w:ascii="Calibri" w:hAnsi="Calibri" w:cs="Calibri"/>
          <w:b/>
          <w:i/>
          <w:color w:val="000000"/>
          <w:sz w:val="22"/>
          <w:szCs w:val="22"/>
          <w:highlight w:val="yellow"/>
        </w:rPr>
        <w:t xml:space="preserve"> latitude and longitude coordinates</w:t>
      </w:r>
      <w:r w:rsidR="009B49BC" w:rsidRPr="00D42AB4">
        <w:rPr>
          <w:rFonts w:ascii="Calibri" w:hAnsi="Calibri" w:cs="Calibri"/>
          <w:b/>
          <w:i/>
          <w:color w:val="000000"/>
          <w:sz w:val="22"/>
          <w:szCs w:val="22"/>
          <w:highlight w:val="yellow"/>
        </w:rPr>
        <w:t xml:space="preserve"> in decimal degrees (4 decimal places)</w:t>
      </w:r>
      <w:r w:rsidR="00777C83" w:rsidRPr="00D42AB4">
        <w:rPr>
          <w:rFonts w:ascii="Calibri" w:hAnsi="Calibri" w:cs="Calibri"/>
          <w:b/>
          <w:i/>
          <w:color w:val="000000"/>
          <w:sz w:val="22"/>
          <w:szCs w:val="22"/>
          <w:highlight w:val="yellow"/>
        </w:rPr>
        <w:t xml:space="preserve"> with the North American 1983 Datum (NAD83).</w:t>
      </w:r>
      <w:r w:rsidR="00EC0ED9" w:rsidRPr="00D42AB4">
        <w:rPr>
          <w:rFonts w:ascii="Calibri" w:hAnsi="Calibri" w:cs="Calibri"/>
          <w:b/>
          <w:i/>
          <w:color w:val="000000"/>
          <w:sz w:val="22"/>
          <w:szCs w:val="22"/>
          <w:highlight w:val="yellow"/>
        </w:rPr>
        <w:t xml:space="preserve"> </w:t>
      </w:r>
      <w:r w:rsidR="00777C83" w:rsidRPr="00D42AB4">
        <w:rPr>
          <w:rFonts w:ascii="Calibri" w:hAnsi="Calibri" w:cs="Calibri"/>
          <w:b/>
          <w:i/>
          <w:color w:val="000000"/>
          <w:sz w:val="22"/>
          <w:szCs w:val="22"/>
          <w:highlight w:val="yellow"/>
        </w:rPr>
        <w:t>Monitors sampling from a boat are required to document the latitude and longitude coordinates using GPS or mobile device with the North American 1983 Datum (NAD83) to ensure that they are located with 10 meters of the original site location.</w:t>
      </w:r>
    </w:p>
    <w:p w14:paraId="401DD65B" w14:textId="53B5374D" w:rsidR="00D42AB4" w:rsidRPr="00D42AB4" w:rsidRDefault="00D42AB4" w:rsidP="009065D5">
      <w:pPr>
        <w:rPr>
          <w:rFonts w:asciiTheme="minorHAnsi" w:hAnsiTheme="minorHAnsi" w:cstheme="minorHAnsi"/>
          <w:b/>
          <w:i/>
          <w:color w:val="000000"/>
          <w:sz w:val="20"/>
          <w:szCs w:val="22"/>
          <w:highlight w:val="yellow"/>
        </w:rPr>
      </w:pPr>
    </w:p>
    <w:p w14:paraId="03938CC3" w14:textId="26FFB74C" w:rsidR="00D42AB4" w:rsidRPr="00D42AB4" w:rsidRDefault="00D42AB4" w:rsidP="009065D5">
      <w:pPr>
        <w:rPr>
          <w:rFonts w:asciiTheme="minorHAnsi" w:hAnsiTheme="minorHAnsi" w:cstheme="minorHAnsi"/>
          <w:b/>
          <w:i/>
          <w:color w:val="000000" w:themeColor="text1"/>
          <w:sz w:val="22"/>
          <w:highlight w:val="yellow"/>
        </w:rPr>
      </w:pPr>
      <w:r w:rsidRPr="00D42AB4">
        <w:rPr>
          <w:rFonts w:asciiTheme="minorHAnsi" w:hAnsiTheme="minorHAnsi" w:cstheme="minorHAnsi"/>
          <w:b/>
          <w:i/>
          <w:color w:val="000000" w:themeColor="text1"/>
          <w:sz w:val="22"/>
          <w:highlight w:val="yellow"/>
        </w:rPr>
        <w:t>Blackwater National Wildlife Refuge Example:</w:t>
      </w:r>
    </w:p>
    <w:p w14:paraId="6A17616F" w14:textId="2ABB2E6A" w:rsidR="00D42AB4" w:rsidRPr="00D42AB4" w:rsidRDefault="00D42AB4" w:rsidP="009065D5">
      <w:pPr>
        <w:rPr>
          <w:rFonts w:asciiTheme="minorHAnsi" w:hAnsiTheme="minorHAnsi" w:cstheme="minorHAnsi"/>
          <w:b/>
          <w:i/>
          <w:color w:val="000000"/>
          <w:sz w:val="20"/>
          <w:szCs w:val="22"/>
        </w:rPr>
      </w:pPr>
      <w:r w:rsidRPr="00D42AB4">
        <w:rPr>
          <w:rFonts w:asciiTheme="minorHAnsi" w:hAnsiTheme="minorHAnsi" w:cstheme="minorHAnsi"/>
          <w:b/>
          <w:i/>
          <w:color w:val="000000" w:themeColor="text1"/>
          <w:sz w:val="22"/>
          <w:highlight w:val="yellow"/>
        </w:rPr>
        <w:t xml:space="preserve">Sampling locations were selected to adequately capture spatial variability across the project area and characterize key hydrologic units.  The exact locations were selected for convenience purposes </w:t>
      </w:r>
      <w:r w:rsidRPr="00D42AB4">
        <w:rPr>
          <w:rFonts w:asciiTheme="minorHAnsi" w:hAnsiTheme="minorHAnsi" w:cstheme="minorHAnsi"/>
          <w:b/>
          <w:i/>
          <w:color w:val="000000" w:themeColor="text1"/>
          <w:sz w:val="22"/>
          <w:highlight w:val="yellow"/>
        </w:rPr>
        <w:lastRenderedPageBreak/>
        <w:t xml:space="preserve">(bridges for sites F, G, and H, allowing midstream sampling; a boat launch with bulkhead for site I). Site F characterizes the upper Blackwater River and the Buttons Creek tributary as it flows downstream towards Fishing Bay. Site G characterizes the water quality at the mouth of the Little Blackwater River as it flows into the Blackwater River, approximately seven miles downstream from the Nanticoke Watershed Alliance’s Little Blackwater 4 sampling point. Site H characterizes water quality as the Blackwater River narrows and eventually flows into Fishing Bay. Site I </w:t>
      </w:r>
      <w:proofErr w:type="gramStart"/>
      <w:r w:rsidRPr="00D42AB4">
        <w:rPr>
          <w:rFonts w:asciiTheme="minorHAnsi" w:hAnsiTheme="minorHAnsi" w:cstheme="minorHAnsi"/>
          <w:b/>
          <w:i/>
          <w:color w:val="000000" w:themeColor="text1"/>
          <w:sz w:val="22"/>
          <w:highlight w:val="yellow"/>
        </w:rPr>
        <w:t>characterizes</w:t>
      </w:r>
      <w:proofErr w:type="gramEnd"/>
      <w:r w:rsidRPr="00D42AB4">
        <w:rPr>
          <w:rFonts w:asciiTheme="minorHAnsi" w:hAnsiTheme="minorHAnsi" w:cstheme="minorHAnsi"/>
          <w:b/>
          <w:i/>
          <w:color w:val="000000" w:themeColor="text1"/>
          <w:sz w:val="22"/>
          <w:highlight w:val="yellow"/>
        </w:rPr>
        <w:t xml:space="preserve"> the quality of the </w:t>
      </w:r>
      <w:proofErr w:type="spellStart"/>
      <w:r w:rsidRPr="00D42AB4">
        <w:rPr>
          <w:rFonts w:asciiTheme="minorHAnsi" w:hAnsiTheme="minorHAnsi" w:cstheme="minorHAnsi"/>
          <w:b/>
          <w:i/>
          <w:color w:val="000000" w:themeColor="text1"/>
          <w:sz w:val="22"/>
          <w:highlight w:val="yellow"/>
        </w:rPr>
        <w:t>Transquaking</w:t>
      </w:r>
      <w:proofErr w:type="spellEnd"/>
      <w:r w:rsidRPr="00D42AB4">
        <w:rPr>
          <w:rFonts w:asciiTheme="minorHAnsi" w:hAnsiTheme="minorHAnsi" w:cstheme="minorHAnsi"/>
          <w:b/>
          <w:i/>
          <w:color w:val="000000" w:themeColor="text1"/>
          <w:sz w:val="22"/>
          <w:highlight w:val="yellow"/>
        </w:rPr>
        <w:t xml:space="preserve"> River, approximately 11.2 miles downstream from Nanticoke Watershed Alliance’s TRAN2 station on Drawbridge Road, as it approaches Fishing Bay. A final </w:t>
      </w:r>
      <w:r w:rsidRPr="00D42AB4">
        <w:rPr>
          <w:rFonts w:asciiTheme="minorHAnsi" w:hAnsiTheme="minorHAnsi" w:cstheme="minorHAnsi"/>
          <w:b/>
          <w:i/>
          <w:sz w:val="22"/>
          <w:highlight w:val="yellow"/>
        </w:rPr>
        <w:t>advantage of using these sites is that they were used in the past, allowing a direct comparison with historical data</w:t>
      </w:r>
      <w:r w:rsidRPr="00D42AB4">
        <w:rPr>
          <w:rFonts w:asciiTheme="minorHAnsi" w:hAnsiTheme="minorHAnsi" w:cstheme="minorHAnsi"/>
          <w:b/>
          <w:i/>
          <w:sz w:val="22"/>
        </w:rPr>
        <w:t>.</w:t>
      </w:r>
      <w:r>
        <w:rPr>
          <w:rFonts w:asciiTheme="minorHAnsi" w:hAnsiTheme="minorHAnsi" w:cstheme="minorHAnsi"/>
          <w:b/>
          <w:i/>
          <w:sz w:val="22"/>
        </w:rPr>
        <w:t>]</w:t>
      </w:r>
    </w:p>
    <w:p w14:paraId="5BC70C11" w14:textId="69F057F8" w:rsidR="00EC0ED9" w:rsidRDefault="00EC0ED9" w:rsidP="009065D5">
      <w:pPr>
        <w:rPr>
          <w:rFonts w:ascii="Calibri" w:hAnsi="Calibri" w:cs="Calibri"/>
          <w:b/>
          <w:i/>
          <w:color w:val="000000"/>
          <w:sz w:val="22"/>
          <w:szCs w:val="22"/>
        </w:rPr>
      </w:pPr>
    </w:p>
    <w:p w14:paraId="446BBF87" w14:textId="53A0C6C2" w:rsidR="00D42AB4" w:rsidRPr="00D42AB4" w:rsidRDefault="00D42AB4" w:rsidP="009065D5">
      <w:pPr>
        <w:rPr>
          <w:rFonts w:ascii="Calibri" w:hAnsi="Calibri" w:cs="Calibri"/>
          <w:i/>
          <w:color w:val="000000"/>
          <w:sz w:val="22"/>
          <w:szCs w:val="22"/>
        </w:rPr>
      </w:pPr>
      <w:r w:rsidRPr="00D42AB4">
        <w:rPr>
          <w:rFonts w:ascii="Calibri" w:hAnsi="Calibri" w:cs="Calibri"/>
          <w:i/>
          <w:color w:val="000000"/>
          <w:sz w:val="22"/>
          <w:szCs w:val="22"/>
        </w:rPr>
        <w:t xml:space="preserve">Figure 1: Sampling site locations for this project. </w:t>
      </w:r>
    </w:p>
    <w:p w14:paraId="7E26D797" w14:textId="77777777" w:rsidR="00EC0ED9" w:rsidRPr="00D42AB4" w:rsidRDefault="00EC0ED9" w:rsidP="009065D5">
      <w:pPr>
        <w:rPr>
          <w:rFonts w:ascii="Calibri" w:hAnsi="Calibri" w:cs="Calibri"/>
          <w:b/>
          <w:i/>
          <w:color w:val="000000"/>
          <w:sz w:val="22"/>
          <w:szCs w:val="22"/>
        </w:rPr>
      </w:pPr>
      <w:r w:rsidRPr="00D42AB4">
        <w:rPr>
          <w:rFonts w:ascii="Calibri" w:hAnsi="Calibri" w:cs="Calibri"/>
          <w:b/>
          <w:i/>
          <w:color w:val="000000"/>
          <w:sz w:val="22"/>
          <w:szCs w:val="22"/>
        </w:rPr>
        <w:t>[</w:t>
      </w:r>
      <w:r w:rsidRPr="00D42AB4">
        <w:rPr>
          <w:rFonts w:ascii="Calibri" w:hAnsi="Calibri" w:cs="Calibri"/>
          <w:b/>
          <w:i/>
          <w:color w:val="000000"/>
          <w:sz w:val="22"/>
          <w:szCs w:val="22"/>
          <w:highlight w:val="yellow"/>
        </w:rPr>
        <w:t>INSERT site map</w:t>
      </w:r>
      <w:r w:rsidRPr="00D42AB4">
        <w:rPr>
          <w:rFonts w:ascii="Calibri" w:hAnsi="Calibri" w:cs="Calibri"/>
          <w:b/>
          <w:i/>
          <w:color w:val="000000"/>
          <w:sz w:val="22"/>
          <w:szCs w:val="22"/>
        </w:rPr>
        <w:t>]</w:t>
      </w:r>
    </w:p>
    <w:p w14:paraId="3329BFE1" w14:textId="77777777" w:rsidR="00777C83" w:rsidRPr="00757A7F" w:rsidRDefault="00777C83" w:rsidP="009065D5">
      <w:pPr>
        <w:rPr>
          <w:rFonts w:ascii="Calibri" w:hAnsi="Calibri" w:cs="Calibri"/>
          <w:sz w:val="22"/>
          <w:szCs w:val="22"/>
        </w:rPr>
      </w:pPr>
    </w:p>
    <w:p w14:paraId="63B2F6AC" w14:textId="1D67C6FB" w:rsidR="00777C83" w:rsidRPr="00757A7F" w:rsidRDefault="00BB016E" w:rsidP="009065D5">
      <w:pPr>
        <w:rPr>
          <w:rFonts w:ascii="Calibri" w:hAnsi="Calibri" w:cs="Calibri"/>
          <w:i/>
          <w:sz w:val="22"/>
          <w:szCs w:val="22"/>
        </w:rPr>
      </w:pPr>
      <w:r>
        <w:rPr>
          <w:rFonts w:ascii="Calibri" w:hAnsi="Calibri" w:cs="Calibri"/>
          <w:i/>
          <w:sz w:val="22"/>
          <w:szCs w:val="22"/>
        </w:rPr>
        <w:t>Table B</w:t>
      </w:r>
      <w:r w:rsidR="00724709">
        <w:rPr>
          <w:rFonts w:ascii="Calibri" w:hAnsi="Calibri" w:cs="Calibri"/>
          <w:i/>
          <w:sz w:val="22"/>
          <w:szCs w:val="22"/>
        </w:rPr>
        <w:t>3</w:t>
      </w:r>
      <w:r w:rsidR="00777C83" w:rsidRPr="00757A7F">
        <w:rPr>
          <w:rFonts w:ascii="Calibri" w:hAnsi="Calibri" w:cs="Calibri"/>
          <w:i/>
          <w:sz w:val="22"/>
          <w:szCs w:val="22"/>
        </w:rPr>
        <w:t xml:space="preserve">: </w:t>
      </w:r>
      <w:r w:rsidR="00D42AB4">
        <w:rPr>
          <w:rFonts w:ascii="Calibri" w:hAnsi="Calibri" w:cs="Calibri"/>
          <w:i/>
          <w:sz w:val="22"/>
          <w:szCs w:val="22"/>
        </w:rPr>
        <w:t xml:space="preserve">List of </w:t>
      </w:r>
      <w:r w:rsidR="00777C83" w:rsidRPr="00757A7F">
        <w:rPr>
          <w:rFonts w:ascii="Calibri" w:hAnsi="Calibri" w:cs="Calibri"/>
          <w:i/>
          <w:sz w:val="22"/>
          <w:szCs w:val="22"/>
        </w:rPr>
        <w:t>Monitoring Sites</w:t>
      </w:r>
      <w:r w:rsidR="00D42AB4">
        <w:rPr>
          <w:rFonts w:ascii="Calibri" w:hAnsi="Calibri" w:cs="Calibri"/>
          <w:i/>
          <w:sz w:val="22"/>
          <w:szCs w:val="22"/>
        </w:rPr>
        <w:t xml:space="preserve"> for the project.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070"/>
        <w:gridCol w:w="3690"/>
        <w:gridCol w:w="1170"/>
        <w:gridCol w:w="1165"/>
      </w:tblGrid>
      <w:tr w:rsidR="00777C83" w:rsidRPr="00FD292A" w14:paraId="46310EF8" w14:textId="77777777" w:rsidTr="00D42AB4">
        <w:trPr>
          <w:trHeight w:val="225"/>
        </w:trPr>
        <w:tc>
          <w:tcPr>
            <w:tcW w:w="1147" w:type="dxa"/>
            <w:shd w:val="clear" w:color="auto" w:fill="D9D9D9"/>
          </w:tcPr>
          <w:p w14:paraId="63AE1FD1" w14:textId="77777777" w:rsidR="00777C83" w:rsidRPr="00FD292A" w:rsidRDefault="00777C83" w:rsidP="00777C83">
            <w:pPr>
              <w:rPr>
                <w:rFonts w:ascii="Calibri" w:hAnsi="Calibri" w:cs="Calibri"/>
                <w:b/>
                <w:sz w:val="22"/>
                <w:szCs w:val="22"/>
              </w:rPr>
            </w:pPr>
            <w:r>
              <w:rPr>
                <w:rFonts w:ascii="Calibri" w:hAnsi="Calibri" w:cs="Calibri"/>
                <w:b/>
                <w:sz w:val="22"/>
                <w:szCs w:val="22"/>
              </w:rPr>
              <w:t>Site ID</w:t>
            </w:r>
          </w:p>
        </w:tc>
        <w:tc>
          <w:tcPr>
            <w:tcW w:w="2070" w:type="dxa"/>
            <w:shd w:val="clear" w:color="auto" w:fill="D9D9D9"/>
          </w:tcPr>
          <w:p w14:paraId="2A076E04" w14:textId="77777777" w:rsidR="00777C83" w:rsidRPr="00FD292A" w:rsidRDefault="00777C83" w:rsidP="00757A7F">
            <w:pPr>
              <w:rPr>
                <w:rFonts w:ascii="Calibri" w:hAnsi="Calibri" w:cs="Calibri"/>
                <w:b/>
                <w:sz w:val="22"/>
                <w:szCs w:val="22"/>
              </w:rPr>
            </w:pPr>
            <w:r w:rsidRPr="007F5C76">
              <w:rPr>
                <w:rFonts w:ascii="Calibri" w:hAnsi="Calibri" w:cs="Calibri"/>
                <w:b/>
                <w:sz w:val="22"/>
                <w:szCs w:val="22"/>
              </w:rPr>
              <w:t>Sample Method</w:t>
            </w:r>
          </w:p>
        </w:tc>
        <w:tc>
          <w:tcPr>
            <w:tcW w:w="3690" w:type="dxa"/>
            <w:shd w:val="clear" w:color="auto" w:fill="D9D9D9"/>
          </w:tcPr>
          <w:p w14:paraId="7A14682A" w14:textId="77777777" w:rsidR="00777C83" w:rsidRDefault="00777C83" w:rsidP="00757A7F">
            <w:pPr>
              <w:rPr>
                <w:rFonts w:ascii="Calibri" w:hAnsi="Calibri" w:cs="Calibri"/>
                <w:b/>
                <w:sz w:val="22"/>
                <w:szCs w:val="22"/>
              </w:rPr>
            </w:pPr>
            <w:r>
              <w:rPr>
                <w:rFonts w:ascii="Calibri" w:hAnsi="Calibri" w:cs="Calibri"/>
                <w:b/>
                <w:sz w:val="22"/>
                <w:szCs w:val="22"/>
              </w:rPr>
              <w:t>Description</w:t>
            </w:r>
          </w:p>
        </w:tc>
        <w:tc>
          <w:tcPr>
            <w:tcW w:w="1170" w:type="dxa"/>
            <w:shd w:val="clear" w:color="auto" w:fill="D9D9D9"/>
          </w:tcPr>
          <w:p w14:paraId="7BED15DB" w14:textId="77777777" w:rsidR="00777C83" w:rsidRDefault="00777C83" w:rsidP="00757A7F">
            <w:pPr>
              <w:rPr>
                <w:rFonts w:ascii="Calibri" w:hAnsi="Calibri" w:cs="Calibri"/>
                <w:b/>
                <w:sz w:val="22"/>
                <w:szCs w:val="22"/>
              </w:rPr>
            </w:pPr>
            <w:r>
              <w:rPr>
                <w:rFonts w:ascii="Calibri" w:hAnsi="Calibri" w:cs="Calibri"/>
                <w:b/>
                <w:sz w:val="22"/>
                <w:szCs w:val="22"/>
              </w:rPr>
              <w:t>Latitude</w:t>
            </w:r>
          </w:p>
        </w:tc>
        <w:tc>
          <w:tcPr>
            <w:tcW w:w="1165" w:type="dxa"/>
            <w:shd w:val="clear" w:color="auto" w:fill="D9D9D9"/>
          </w:tcPr>
          <w:p w14:paraId="516C637A" w14:textId="77777777" w:rsidR="00777C83" w:rsidRDefault="00777C83" w:rsidP="00757A7F">
            <w:pPr>
              <w:rPr>
                <w:rFonts w:ascii="Calibri" w:hAnsi="Calibri" w:cs="Calibri"/>
                <w:b/>
                <w:sz w:val="22"/>
                <w:szCs w:val="22"/>
              </w:rPr>
            </w:pPr>
            <w:r>
              <w:rPr>
                <w:rFonts w:ascii="Calibri" w:hAnsi="Calibri" w:cs="Calibri"/>
                <w:b/>
                <w:sz w:val="22"/>
                <w:szCs w:val="22"/>
              </w:rPr>
              <w:t>Longitude</w:t>
            </w:r>
          </w:p>
        </w:tc>
      </w:tr>
      <w:tr w:rsidR="00777C83" w:rsidRPr="006F2F69" w14:paraId="4659981D" w14:textId="77777777" w:rsidTr="00D42AB4">
        <w:trPr>
          <w:trHeight w:val="225"/>
        </w:trPr>
        <w:tc>
          <w:tcPr>
            <w:tcW w:w="1147" w:type="dxa"/>
            <w:shd w:val="clear" w:color="auto" w:fill="auto"/>
          </w:tcPr>
          <w:p w14:paraId="63181D27" w14:textId="42737012" w:rsidR="00777C83" w:rsidRPr="00D42AB4" w:rsidRDefault="00BA79E3" w:rsidP="00757A7F">
            <w:pPr>
              <w:rPr>
                <w:rFonts w:ascii="Calibri" w:hAnsi="Calibri" w:cs="Calibri"/>
                <w:b/>
                <w:i/>
                <w:sz w:val="22"/>
                <w:szCs w:val="22"/>
                <w:highlight w:val="yellow"/>
              </w:rPr>
            </w:pPr>
            <w:r>
              <w:rPr>
                <w:rFonts w:ascii="Calibri" w:hAnsi="Calibri" w:cs="Calibri"/>
                <w:b/>
                <w:i/>
                <w:sz w:val="22"/>
                <w:szCs w:val="22"/>
                <w:highlight w:val="yellow"/>
              </w:rPr>
              <w:t>EX</w:t>
            </w:r>
            <w:r w:rsidR="00E66FF2">
              <w:rPr>
                <w:rFonts w:ascii="Calibri" w:hAnsi="Calibri" w:cs="Calibri"/>
                <w:b/>
                <w:i/>
                <w:sz w:val="22"/>
                <w:szCs w:val="22"/>
                <w:highlight w:val="yellow"/>
              </w:rPr>
              <w:t>.</w:t>
            </w:r>
            <w:r>
              <w:rPr>
                <w:rFonts w:ascii="Calibri" w:hAnsi="Calibri" w:cs="Calibri"/>
                <w:b/>
                <w:i/>
                <w:sz w:val="22"/>
                <w:szCs w:val="22"/>
                <w:highlight w:val="yellow"/>
              </w:rPr>
              <w:t xml:space="preserve"> </w:t>
            </w:r>
            <w:r w:rsidR="00D42AB4" w:rsidRPr="00D42AB4">
              <w:rPr>
                <w:rFonts w:ascii="Calibri" w:hAnsi="Calibri" w:cs="Calibri"/>
                <w:b/>
                <w:i/>
                <w:sz w:val="22"/>
                <w:szCs w:val="22"/>
                <w:highlight w:val="yellow"/>
              </w:rPr>
              <w:t>ACB1</w:t>
            </w:r>
          </w:p>
        </w:tc>
        <w:tc>
          <w:tcPr>
            <w:tcW w:w="2070" w:type="dxa"/>
            <w:shd w:val="clear" w:color="auto" w:fill="auto"/>
          </w:tcPr>
          <w:p w14:paraId="2F2351F0" w14:textId="0F3B2572" w:rsidR="00777C83" w:rsidRPr="00D42AB4" w:rsidRDefault="00D42AB4" w:rsidP="00757A7F">
            <w:pPr>
              <w:rPr>
                <w:rFonts w:ascii="Calibri" w:hAnsi="Calibri" w:cs="Calibri"/>
                <w:b/>
                <w:i/>
                <w:sz w:val="22"/>
                <w:szCs w:val="22"/>
                <w:highlight w:val="yellow"/>
              </w:rPr>
            </w:pPr>
            <w:r w:rsidRPr="00D42AB4">
              <w:rPr>
                <w:rFonts w:ascii="Calibri" w:hAnsi="Calibri" w:cs="Calibri"/>
                <w:b/>
                <w:i/>
                <w:sz w:val="22"/>
                <w:szCs w:val="22"/>
                <w:highlight w:val="yellow"/>
              </w:rPr>
              <w:t>Wade in mid-channel with a bucket.</w:t>
            </w:r>
          </w:p>
        </w:tc>
        <w:tc>
          <w:tcPr>
            <w:tcW w:w="3690" w:type="dxa"/>
          </w:tcPr>
          <w:p w14:paraId="790B25D2" w14:textId="3CFAE2D5" w:rsidR="00777C83" w:rsidRPr="00D42AB4" w:rsidRDefault="00D42AB4" w:rsidP="00757A7F">
            <w:pPr>
              <w:rPr>
                <w:rFonts w:ascii="Calibri" w:hAnsi="Calibri" w:cs="Calibri"/>
                <w:b/>
                <w:i/>
                <w:sz w:val="22"/>
                <w:szCs w:val="22"/>
                <w:highlight w:val="yellow"/>
              </w:rPr>
            </w:pPr>
            <w:r w:rsidRPr="00D42AB4">
              <w:rPr>
                <w:rFonts w:ascii="Calibri" w:hAnsi="Calibri" w:cs="Calibri"/>
                <w:b/>
                <w:i/>
                <w:sz w:val="22"/>
                <w:szCs w:val="22"/>
                <w:highlight w:val="yellow"/>
              </w:rPr>
              <w:t xml:space="preserve">Located in Richmond, VA on Reedy Creek off of the hiking trail through the park. </w:t>
            </w:r>
          </w:p>
        </w:tc>
        <w:tc>
          <w:tcPr>
            <w:tcW w:w="1170" w:type="dxa"/>
          </w:tcPr>
          <w:p w14:paraId="3BB6EDFD" w14:textId="2374DCCC" w:rsidR="00777C83" w:rsidRPr="00D42AB4" w:rsidRDefault="00D42AB4" w:rsidP="00757A7F">
            <w:pPr>
              <w:rPr>
                <w:rFonts w:ascii="Calibri" w:hAnsi="Calibri" w:cs="Calibri"/>
                <w:b/>
                <w:i/>
                <w:sz w:val="22"/>
                <w:szCs w:val="22"/>
                <w:highlight w:val="yellow"/>
              </w:rPr>
            </w:pPr>
            <w:r w:rsidRPr="00D42AB4">
              <w:rPr>
                <w:rFonts w:ascii="Calibri" w:hAnsi="Calibri" w:cs="Calibri"/>
                <w:b/>
                <w:i/>
                <w:sz w:val="22"/>
                <w:szCs w:val="22"/>
                <w:highlight w:val="yellow"/>
              </w:rPr>
              <w:t>38.9876</w:t>
            </w:r>
          </w:p>
        </w:tc>
        <w:tc>
          <w:tcPr>
            <w:tcW w:w="1165" w:type="dxa"/>
          </w:tcPr>
          <w:p w14:paraId="73D4D0C2" w14:textId="19BE964D" w:rsidR="00777C83" w:rsidRPr="00D42AB4" w:rsidRDefault="00D42AB4" w:rsidP="00757A7F">
            <w:pPr>
              <w:rPr>
                <w:rFonts w:ascii="Calibri" w:hAnsi="Calibri" w:cs="Calibri"/>
                <w:b/>
                <w:i/>
                <w:sz w:val="22"/>
                <w:szCs w:val="22"/>
                <w:highlight w:val="yellow"/>
              </w:rPr>
            </w:pPr>
            <w:r w:rsidRPr="00D42AB4">
              <w:rPr>
                <w:rFonts w:ascii="Calibri" w:hAnsi="Calibri" w:cs="Calibri"/>
                <w:b/>
                <w:i/>
                <w:sz w:val="22"/>
                <w:szCs w:val="22"/>
                <w:highlight w:val="yellow"/>
              </w:rPr>
              <w:t>-76.8976</w:t>
            </w:r>
          </w:p>
        </w:tc>
      </w:tr>
      <w:tr w:rsidR="00031678" w:rsidRPr="006F2F69" w14:paraId="581E9BC0" w14:textId="77777777" w:rsidTr="00D42AB4">
        <w:trPr>
          <w:trHeight w:val="225"/>
        </w:trPr>
        <w:tc>
          <w:tcPr>
            <w:tcW w:w="1147" w:type="dxa"/>
            <w:shd w:val="clear" w:color="auto" w:fill="auto"/>
          </w:tcPr>
          <w:p w14:paraId="762D7144" w14:textId="77777777" w:rsidR="00031678" w:rsidRPr="006F2F69" w:rsidRDefault="00031678" w:rsidP="00757A7F">
            <w:pPr>
              <w:rPr>
                <w:rFonts w:ascii="Calibri" w:hAnsi="Calibri" w:cs="Calibri"/>
                <w:sz w:val="22"/>
                <w:szCs w:val="22"/>
              </w:rPr>
            </w:pPr>
          </w:p>
        </w:tc>
        <w:tc>
          <w:tcPr>
            <w:tcW w:w="2070" w:type="dxa"/>
            <w:shd w:val="clear" w:color="auto" w:fill="auto"/>
          </w:tcPr>
          <w:p w14:paraId="485F2AA6" w14:textId="77777777" w:rsidR="00031678" w:rsidRPr="006F2F69" w:rsidRDefault="00031678" w:rsidP="00757A7F">
            <w:pPr>
              <w:rPr>
                <w:rFonts w:ascii="Calibri" w:hAnsi="Calibri" w:cs="Calibri"/>
                <w:sz w:val="22"/>
                <w:szCs w:val="22"/>
              </w:rPr>
            </w:pPr>
          </w:p>
        </w:tc>
        <w:tc>
          <w:tcPr>
            <w:tcW w:w="3690" w:type="dxa"/>
          </w:tcPr>
          <w:p w14:paraId="05F40058" w14:textId="77777777" w:rsidR="00031678" w:rsidRPr="006F2F69" w:rsidRDefault="00031678" w:rsidP="00D42AB4">
            <w:pPr>
              <w:jc w:val="center"/>
              <w:rPr>
                <w:rFonts w:ascii="Calibri" w:hAnsi="Calibri" w:cs="Calibri"/>
                <w:sz w:val="22"/>
                <w:szCs w:val="22"/>
              </w:rPr>
            </w:pPr>
          </w:p>
        </w:tc>
        <w:tc>
          <w:tcPr>
            <w:tcW w:w="1170" w:type="dxa"/>
          </w:tcPr>
          <w:p w14:paraId="7CBDE1DE" w14:textId="77777777" w:rsidR="00031678" w:rsidRPr="006F2F69" w:rsidRDefault="00031678" w:rsidP="00757A7F">
            <w:pPr>
              <w:rPr>
                <w:rFonts w:ascii="Calibri" w:hAnsi="Calibri" w:cs="Calibri"/>
                <w:sz w:val="22"/>
                <w:szCs w:val="22"/>
              </w:rPr>
            </w:pPr>
          </w:p>
        </w:tc>
        <w:tc>
          <w:tcPr>
            <w:tcW w:w="1165" w:type="dxa"/>
          </w:tcPr>
          <w:p w14:paraId="1B8F00CE" w14:textId="77777777" w:rsidR="00031678" w:rsidRPr="006F2F69" w:rsidRDefault="00031678" w:rsidP="00757A7F">
            <w:pPr>
              <w:rPr>
                <w:rFonts w:ascii="Calibri" w:hAnsi="Calibri" w:cs="Calibri"/>
                <w:sz w:val="22"/>
                <w:szCs w:val="22"/>
              </w:rPr>
            </w:pPr>
          </w:p>
        </w:tc>
      </w:tr>
      <w:tr w:rsidR="00031678" w:rsidRPr="006F2F69" w14:paraId="7576E584" w14:textId="77777777" w:rsidTr="00D42AB4">
        <w:trPr>
          <w:trHeight w:val="225"/>
        </w:trPr>
        <w:tc>
          <w:tcPr>
            <w:tcW w:w="1147" w:type="dxa"/>
            <w:shd w:val="clear" w:color="auto" w:fill="auto"/>
          </w:tcPr>
          <w:p w14:paraId="294A0871" w14:textId="77777777" w:rsidR="00031678" w:rsidRPr="006F2F69" w:rsidRDefault="00031678" w:rsidP="00757A7F">
            <w:pPr>
              <w:rPr>
                <w:rFonts w:ascii="Calibri" w:hAnsi="Calibri" w:cs="Calibri"/>
                <w:sz w:val="22"/>
                <w:szCs w:val="22"/>
              </w:rPr>
            </w:pPr>
          </w:p>
        </w:tc>
        <w:tc>
          <w:tcPr>
            <w:tcW w:w="2070" w:type="dxa"/>
            <w:shd w:val="clear" w:color="auto" w:fill="auto"/>
          </w:tcPr>
          <w:p w14:paraId="18329BEA" w14:textId="77777777" w:rsidR="00031678" w:rsidRPr="006F2F69" w:rsidRDefault="00031678" w:rsidP="00757A7F">
            <w:pPr>
              <w:rPr>
                <w:rFonts w:ascii="Calibri" w:hAnsi="Calibri" w:cs="Calibri"/>
                <w:sz w:val="22"/>
                <w:szCs w:val="22"/>
              </w:rPr>
            </w:pPr>
          </w:p>
        </w:tc>
        <w:tc>
          <w:tcPr>
            <w:tcW w:w="3690" w:type="dxa"/>
          </w:tcPr>
          <w:p w14:paraId="689410B6" w14:textId="77777777" w:rsidR="00031678" w:rsidRPr="006F2F69" w:rsidRDefault="00031678" w:rsidP="00757A7F">
            <w:pPr>
              <w:rPr>
                <w:rFonts w:ascii="Calibri" w:hAnsi="Calibri" w:cs="Calibri"/>
                <w:sz w:val="22"/>
                <w:szCs w:val="22"/>
              </w:rPr>
            </w:pPr>
          </w:p>
        </w:tc>
        <w:tc>
          <w:tcPr>
            <w:tcW w:w="1170" w:type="dxa"/>
          </w:tcPr>
          <w:p w14:paraId="1351F282" w14:textId="77777777" w:rsidR="00031678" w:rsidRPr="006F2F69" w:rsidRDefault="00031678" w:rsidP="00757A7F">
            <w:pPr>
              <w:rPr>
                <w:rFonts w:ascii="Calibri" w:hAnsi="Calibri" w:cs="Calibri"/>
                <w:sz w:val="22"/>
                <w:szCs w:val="22"/>
              </w:rPr>
            </w:pPr>
          </w:p>
        </w:tc>
        <w:tc>
          <w:tcPr>
            <w:tcW w:w="1165" w:type="dxa"/>
          </w:tcPr>
          <w:p w14:paraId="49D11747" w14:textId="77777777" w:rsidR="00031678" w:rsidRPr="006F2F69" w:rsidRDefault="00031678" w:rsidP="00757A7F">
            <w:pPr>
              <w:rPr>
                <w:rFonts w:ascii="Calibri" w:hAnsi="Calibri" w:cs="Calibri"/>
                <w:sz w:val="22"/>
                <w:szCs w:val="22"/>
              </w:rPr>
            </w:pPr>
          </w:p>
        </w:tc>
      </w:tr>
      <w:tr w:rsidR="00031678" w:rsidRPr="006F2F69" w14:paraId="1B1AE993" w14:textId="77777777" w:rsidTr="00D42AB4">
        <w:trPr>
          <w:trHeight w:val="225"/>
        </w:trPr>
        <w:tc>
          <w:tcPr>
            <w:tcW w:w="1147" w:type="dxa"/>
            <w:shd w:val="clear" w:color="auto" w:fill="auto"/>
          </w:tcPr>
          <w:p w14:paraId="6D4FFA47" w14:textId="77777777" w:rsidR="00031678" w:rsidRPr="006F2F69" w:rsidRDefault="00031678" w:rsidP="00757A7F">
            <w:pPr>
              <w:rPr>
                <w:rFonts w:ascii="Calibri" w:hAnsi="Calibri" w:cs="Calibri"/>
                <w:sz w:val="22"/>
                <w:szCs w:val="22"/>
              </w:rPr>
            </w:pPr>
          </w:p>
        </w:tc>
        <w:tc>
          <w:tcPr>
            <w:tcW w:w="2070" w:type="dxa"/>
            <w:shd w:val="clear" w:color="auto" w:fill="auto"/>
          </w:tcPr>
          <w:p w14:paraId="3041636A" w14:textId="77777777" w:rsidR="00031678" w:rsidRPr="006F2F69" w:rsidRDefault="00031678" w:rsidP="00757A7F">
            <w:pPr>
              <w:rPr>
                <w:rFonts w:ascii="Calibri" w:hAnsi="Calibri" w:cs="Calibri"/>
                <w:sz w:val="22"/>
                <w:szCs w:val="22"/>
              </w:rPr>
            </w:pPr>
          </w:p>
        </w:tc>
        <w:tc>
          <w:tcPr>
            <w:tcW w:w="3690" w:type="dxa"/>
          </w:tcPr>
          <w:p w14:paraId="578FA975" w14:textId="77777777" w:rsidR="00031678" w:rsidRPr="006F2F69" w:rsidRDefault="00031678" w:rsidP="00757A7F">
            <w:pPr>
              <w:rPr>
                <w:rFonts w:ascii="Calibri" w:hAnsi="Calibri" w:cs="Calibri"/>
                <w:sz w:val="22"/>
                <w:szCs w:val="22"/>
              </w:rPr>
            </w:pPr>
          </w:p>
        </w:tc>
        <w:tc>
          <w:tcPr>
            <w:tcW w:w="1170" w:type="dxa"/>
          </w:tcPr>
          <w:p w14:paraId="3D64C013" w14:textId="77777777" w:rsidR="00031678" w:rsidRPr="006F2F69" w:rsidRDefault="00031678" w:rsidP="00757A7F">
            <w:pPr>
              <w:rPr>
                <w:rFonts w:ascii="Calibri" w:hAnsi="Calibri" w:cs="Calibri"/>
                <w:sz w:val="22"/>
                <w:szCs w:val="22"/>
              </w:rPr>
            </w:pPr>
          </w:p>
        </w:tc>
        <w:tc>
          <w:tcPr>
            <w:tcW w:w="1165" w:type="dxa"/>
          </w:tcPr>
          <w:p w14:paraId="5D29792F" w14:textId="77777777" w:rsidR="00031678" w:rsidRPr="006F2F69" w:rsidRDefault="00031678" w:rsidP="00757A7F">
            <w:pPr>
              <w:rPr>
                <w:rFonts w:ascii="Calibri" w:hAnsi="Calibri" w:cs="Calibri"/>
                <w:sz w:val="22"/>
                <w:szCs w:val="22"/>
              </w:rPr>
            </w:pPr>
          </w:p>
        </w:tc>
      </w:tr>
    </w:tbl>
    <w:p w14:paraId="727F7CA6" w14:textId="77777777" w:rsidR="00777C83" w:rsidRDefault="00046B7E" w:rsidP="009065D5">
      <w:pPr>
        <w:rPr>
          <w:rFonts w:ascii="Calibri" w:hAnsi="Calibri" w:cs="Calibri"/>
          <w:sz w:val="22"/>
          <w:szCs w:val="22"/>
        </w:rPr>
      </w:pPr>
      <w:r>
        <w:rPr>
          <w:rFonts w:ascii="Calibri" w:hAnsi="Calibri" w:cs="Calibri"/>
          <w:sz w:val="22"/>
          <w:szCs w:val="22"/>
        </w:rPr>
        <w:t>*Latitude and Longitude coordinates must be in decimal degrees with 4 decimal places.</w:t>
      </w:r>
    </w:p>
    <w:p w14:paraId="1FDDDAC0" w14:textId="77777777" w:rsidR="00046B7E" w:rsidRPr="00757A7F" w:rsidRDefault="00046B7E" w:rsidP="009065D5">
      <w:pPr>
        <w:rPr>
          <w:rFonts w:ascii="Calibri" w:hAnsi="Calibri" w:cs="Calibri"/>
          <w:sz w:val="22"/>
          <w:szCs w:val="22"/>
        </w:rPr>
      </w:pPr>
    </w:p>
    <w:p w14:paraId="1D1DC7B3" w14:textId="77777777" w:rsidR="00777C83" w:rsidRPr="00BB016E" w:rsidRDefault="00777C83" w:rsidP="009065D5">
      <w:pPr>
        <w:rPr>
          <w:rFonts w:ascii="Calibri" w:hAnsi="Calibri" w:cs="Calibri"/>
          <w:i/>
          <w:sz w:val="28"/>
          <w:szCs w:val="22"/>
        </w:rPr>
      </w:pPr>
      <w:r w:rsidRPr="00BB016E">
        <w:rPr>
          <w:rFonts w:ascii="Calibri" w:hAnsi="Calibri" w:cs="Calibri"/>
          <w:b/>
          <w:i/>
          <w:sz w:val="28"/>
          <w:szCs w:val="22"/>
        </w:rPr>
        <w:t>Water Quality Parameters</w:t>
      </w:r>
    </w:p>
    <w:p w14:paraId="2C54FDDE" w14:textId="5E85EECA" w:rsidR="00AD6C45" w:rsidRDefault="00AD6C45" w:rsidP="00AD6C45">
      <w:pPr>
        <w:rPr>
          <w:rFonts w:ascii="Calibri" w:hAnsi="Calibri" w:cs="Calibri"/>
          <w:color w:val="000000"/>
          <w:sz w:val="22"/>
          <w:szCs w:val="22"/>
        </w:rPr>
      </w:pPr>
      <w:r>
        <w:rPr>
          <w:rFonts w:ascii="Calibri" w:hAnsi="Calibri" w:cs="Calibri"/>
          <w:sz w:val="22"/>
          <w:szCs w:val="22"/>
        </w:rPr>
        <w:t>This program</w:t>
      </w:r>
      <w:r w:rsidRPr="00364D3E">
        <w:rPr>
          <w:rFonts w:ascii="Calibri" w:hAnsi="Calibri" w:cs="Calibri"/>
          <w:sz w:val="22"/>
          <w:szCs w:val="22"/>
        </w:rPr>
        <w:t xml:space="preserve"> will use</w:t>
      </w:r>
      <w:r w:rsidRPr="00BA79E3">
        <w:rPr>
          <w:rFonts w:ascii="Calibri" w:hAnsi="Calibri" w:cs="Calibri"/>
          <w:b/>
          <w:i/>
          <w:sz w:val="22"/>
          <w:szCs w:val="22"/>
        </w:rPr>
        <w:t xml:space="preserve"> [</w:t>
      </w:r>
      <w:r w:rsidRPr="00BA79E3">
        <w:rPr>
          <w:rFonts w:ascii="Calibri" w:hAnsi="Calibri" w:cs="Calibri"/>
          <w:b/>
          <w:i/>
          <w:sz w:val="22"/>
          <w:szCs w:val="22"/>
          <w:highlight w:val="yellow"/>
        </w:rPr>
        <w:t>insert specific equipment (</w:t>
      </w:r>
      <w:r w:rsidR="00BA79E3">
        <w:rPr>
          <w:rFonts w:ascii="Calibri" w:hAnsi="Calibri" w:cs="Calibri"/>
          <w:b/>
          <w:i/>
          <w:sz w:val="22"/>
          <w:szCs w:val="22"/>
          <w:highlight w:val="yellow"/>
        </w:rPr>
        <w:t>ex</w:t>
      </w:r>
      <w:r w:rsidRPr="00BA79E3">
        <w:rPr>
          <w:rFonts w:ascii="Calibri" w:hAnsi="Calibri" w:cs="Calibri"/>
          <w:b/>
          <w:i/>
          <w:sz w:val="22"/>
          <w:szCs w:val="22"/>
          <w:highlight w:val="yellow"/>
        </w:rPr>
        <w:t>. YSI Pro DSS</w:t>
      </w:r>
      <w:r w:rsidRPr="00BA79E3">
        <w:rPr>
          <w:rFonts w:ascii="Calibri" w:hAnsi="Calibri" w:cs="Calibri"/>
          <w:b/>
          <w:i/>
          <w:sz w:val="22"/>
          <w:szCs w:val="22"/>
        </w:rPr>
        <w:t xml:space="preserve">)] </w:t>
      </w:r>
      <w:r w:rsidRPr="00364D3E">
        <w:rPr>
          <w:rFonts w:ascii="Calibri" w:hAnsi="Calibri" w:cs="Calibri"/>
          <w:sz w:val="22"/>
          <w:szCs w:val="22"/>
        </w:rPr>
        <w:t xml:space="preserve">to </w:t>
      </w:r>
      <w:r>
        <w:rPr>
          <w:rFonts w:ascii="Calibri" w:hAnsi="Calibri" w:cs="Calibri"/>
          <w:sz w:val="22"/>
          <w:szCs w:val="22"/>
        </w:rPr>
        <w:t xml:space="preserve">measure </w:t>
      </w:r>
      <w:r w:rsidRPr="00BA79E3">
        <w:rPr>
          <w:rFonts w:ascii="Calibri" w:hAnsi="Calibri" w:cs="Calibri"/>
          <w:b/>
          <w:i/>
          <w:sz w:val="22"/>
          <w:szCs w:val="22"/>
        </w:rPr>
        <w:t>[</w:t>
      </w:r>
      <w:r w:rsidRPr="00BA79E3">
        <w:rPr>
          <w:rFonts w:ascii="Calibri" w:hAnsi="Calibri" w:cs="Calibri"/>
          <w:b/>
          <w:i/>
          <w:sz w:val="22"/>
          <w:szCs w:val="22"/>
          <w:highlight w:val="yellow"/>
        </w:rPr>
        <w:t>insert specific parameters with units</w:t>
      </w:r>
      <w:r w:rsidR="00BA79E3">
        <w:rPr>
          <w:rFonts w:ascii="Calibri" w:hAnsi="Calibri" w:cs="Calibri"/>
          <w:b/>
          <w:i/>
          <w:sz w:val="22"/>
          <w:szCs w:val="22"/>
          <w:highlight w:val="yellow"/>
        </w:rPr>
        <w:t xml:space="preserve"> (ex. Dissolved oxygen (mg/L and % saturation), water temperature (degrees Celsius)</w:t>
      </w:r>
      <w:r w:rsidRPr="00BA79E3">
        <w:rPr>
          <w:rFonts w:ascii="Calibri" w:hAnsi="Calibri" w:cs="Calibri"/>
          <w:b/>
          <w:i/>
          <w:sz w:val="22"/>
          <w:szCs w:val="22"/>
        </w:rPr>
        <w:t>]</w:t>
      </w:r>
      <w:r>
        <w:rPr>
          <w:rFonts w:ascii="Calibri" w:hAnsi="Calibri" w:cs="Calibri"/>
          <w:sz w:val="22"/>
          <w:szCs w:val="22"/>
        </w:rPr>
        <w:t xml:space="preserve"> </w:t>
      </w:r>
      <w:r>
        <w:rPr>
          <w:rFonts w:ascii="Calibri" w:hAnsi="Calibri" w:cs="Calibri"/>
          <w:i/>
          <w:sz w:val="22"/>
          <w:szCs w:val="22"/>
        </w:rPr>
        <w:t>in situ</w:t>
      </w:r>
      <w:r>
        <w:rPr>
          <w:rFonts w:ascii="Calibri" w:hAnsi="Calibri" w:cs="Calibri"/>
          <w:sz w:val="22"/>
          <w:szCs w:val="22"/>
        </w:rPr>
        <w:t xml:space="preserve">. </w:t>
      </w:r>
      <w:r w:rsidRPr="00757A7F">
        <w:rPr>
          <w:rFonts w:ascii="Calibri" w:hAnsi="Calibri" w:cs="Calibri"/>
          <w:color w:val="000000"/>
          <w:sz w:val="22"/>
          <w:szCs w:val="22"/>
        </w:rPr>
        <w:t xml:space="preserve">The parameters to be analyzed </w:t>
      </w:r>
      <w:r>
        <w:rPr>
          <w:rFonts w:ascii="Calibri" w:hAnsi="Calibri" w:cs="Calibri"/>
          <w:color w:val="000000"/>
          <w:sz w:val="22"/>
          <w:szCs w:val="22"/>
        </w:rPr>
        <w:t xml:space="preserve">in the field </w:t>
      </w:r>
      <w:r w:rsidRPr="00757A7F">
        <w:rPr>
          <w:rFonts w:ascii="Calibri" w:hAnsi="Calibri" w:cs="Calibri"/>
          <w:color w:val="000000"/>
          <w:sz w:val="22"/>
          <w:szCs w:val="22"/>
        </w:rPr>
        <w:t>and the equipment t</w:t>
      </w:r>
      <w:r>
        <w:rPr>
          <w:rFonts w:ascii="Calibri" w:hAnsi="Calibri" w:cs="Calibri"/>
          <w:color w:val="000000"/>
          <w:sz w:val="22"/>
          <w:szCs w:val="22"/>
        </w:rPr>
        <w:t>o be used are found in Table B</w:t>
      </w:r>
      <w:r w:rsidR="00BA79E3">
        <w:rPr>
          <w:rFonts w:ascii="Calibri" w:hAnsi="Calibri" w:cs="Calibri"/>
          <w:color w:val="000000"/>
          <w:sz w:val="22"/>
          <w:szCs w:val="22"/>
        </w:rPr>
        <w:t>4</w:t>
      </w:r>
      <w:r w:rsidRPr="00757A7F">
        <w:rPr>
          <w:rFonts w:ascii="Calibri" w:hAnsi="Calibri" w:cs="Calibri"/>
          <w:color w:val="000000"/>
          <w:sz w:val="22"/>
          <w:szCs w:val="22"/>
        </w:rPr>
        <w:t>.</w:t>
      </w:r>
      <w:r>
        <w:rPr>
          <w:rFonts w:ascii="Calibri" w:hAnsi="Calibri" w:cs="Calibri"/>
          <w:color w:val="000000"/>
          <w:sz w:val="22"/>
          <w:szCs w:val="22"/>
        </w:rPr>
        <w:t xml:space="preserve"> All samples will be collected following the detailed methodology found in Appendix A. </w:t>
      </w:r>
      <w:r w:rsidRPr="00757A7F">
        <w:rPr>
          <w:rFonts w:ascii="Calibri" w:hAnsi="Calibri" w:cs="Calibri"/>
          <w:color w:val="000000"/>
          <w:sz w:val="22"/>
          <w:szCs w:val="22"/>
        </w:rPr>
        <w:t xml:space="preserve"> </w:t>
      </w:r>
    </w:p>
    <w:p w14:paraId="539BF0C9" w14:textId="77777777" w:rsidR="00AD6C45" w:rsidRPr="00AD6C45" w:rsidRDefault="00AD6C45" w:rsidP="00AD6C45">
      <w:pPr>
        <w:rPr>
          <w:rFonts w:ascii="Calibri" w:hAnsi="Calibri" w:cs="Calibri"/>
          <w:color w:val="000000"/>
          <w:sz w:val="22"/>
          <w:szCs w:val="22"/>
        </w:rPr>
      </w:pPr>
    </w:p>
    <w:p w14:paraId="20711F45" w14:textId="6A839852" w:rsidR="00AD6C45" w:rsidRPr="00303254" w:rsidRDefault="00AD6C45" w:rsidP="00AD6C45">
      <w:pPr>
        <w:spacing w:after="216"/>
        <w:rPr>
          <w:rFonts w:ascii="Calibri" w:hAnsi="Calibri" w:cs="Calibri"/>
          <w:sz w:val="22"/>
          <w:szCs w:val="22"/>
        </w:rPr>
      </w:pPr>
      <w:r>
        <w:rPr>
          <w:rFonts w:ascii="Calibri" w:hAnsi="Calibri" w:cs="Calibri"/>
          <w:sz w:val="22"/>
          <w:szCs w:val="22"/>
        </w:rPr>
        <w:t xml:space="preserve">The program will collect samples from a </w:t>
      </w:r>
      <w:r w:rsidRPr="00BA79E3">
        <w:rPr>
          <w:rFonts w:ascii="Calibri" w:hAnsi="Calibri" w:cs="Calibri"/>
          <w:b/>
          <w:i/>
          <w:sz w:val="22"/>
          <w:szCs w:val="22"/>
        </w:rPr>
        <w:t>[</w:t>
      </w:r>
      <w:r w:rsidRPr="00BA79E3">
        <w:rPr>
          <w:rFonts w:ascii="Calibri" w:hAnsi="Calibri" w:cs="Calibri"/>
          <w:b/>
          <w:i/>
          <w:sz w:val="22"/>
          <w:szCs w:val="22"/>
          <w:highlight w:val="yellow"/>
        </w:rPr>
        <w:t>insert how the samples are taken – boat, dock, bridge, wade-in. Specify whether surface samples or depth profiles will be measured</w:t>
      </w:r>
      <w:r w:rsidR="00BA79E3" w:rsidRPr="00BA79E3">
        <w:rPr>
          <w:rFonts w:ascii="Calibri" w:hAnsi="Calibri" w:cs="Calibri"/>
          <w:b/>
          <w:i/>
          <w:sz w:val="22"/>
          <w:szCs w:val="22"/>
          <w:highlight w:val="yellow"/>
        </w:rPr>
        <w:t xml:space="preserve"> </w:t>
      </w:r>
      <w:r w:rsidR="00E66FF2">
        <w:rPr>
          <w:rFonts w:ascii="Calibri" w:hAnsi="Calibri" w:cs="Calibri"/>
          <w:b/>
          <w:i/>
          <w:sz w:val="22"/>
          <w:szCs w:val="22"/>
          <w:highlight w:val="yellow"/>
        </w:rPr>
        <w:t>and</w:t>
      </w:r>
      <w:r w:rsidR="00BA79E3" w:rsidRPr="00BA79E3">
        <w:rPr>
          <w:rFonts w:ascii="Calibri" w:hAnsi="Calibri" w:cs="Calibri"/>
          <w:b/>
          <w:i/>
          <w:sz w:val="22"/>
          <w:szCs w:val="22"/>
          <w:highlight w:val="yellow"/>
        </w:rPr>
        <w:t xml:space="preserve"> if samples are taken with a bucket</w:t>
      </w:r>
      <w:r w:rsidRPr="00BA79E3">
        <w:rPr>
          <w:rFonts w:ascii="Calibri" w:hAnsi="Calibri" w:cs="Calibri"/>
          <w:b/>
          <w:i/>
          <w:sz w:val="22"/>
          <w:szCs w:val="22"/>
          <w:highlight w:val="yellow"/>
        </w:rPr>
        <w:t>.</w:t>
      </w:r>
      <w:r w:rsidR="00BA79E3" w:rsidRPr="00BA79E3">
        <w:rPr>
          <w:rFonts w:ascii="Calibri" w:hAnsi="Calibri" w:cs="Calibri"/>
          <w:b/>
          <w:i/>
          <w:sz w:val="22"/>
          <w:szCs w:val="22"/>
        </w:rPr>
        <w:t>]</w:t>
      </w:r>
      <w:r>
        <w:rPr>
          <w:rFonts w:ascii="Calibri" w:hAnsi="Calibri" w:cs="Calibri"/>
          <w:sz w:val="22"/>
          <w:szCs w:val="22"/>
        </w:rPr>
        <w:t xml:space="preserve"> </w:t>
      </w:r>
    </w:p>
    <w:p w14:paraId="2EC96226" w14:textId="53A15032" w:rsidR="00AD6C45" w:rsidRPr="00AD6C45" w:rsidRDefault="00BA79E3" w:rsidP="00AD6C45">
      <w:pPr>
        <w:widowControl w:val="0"/>
        <w:spacing w:after="120"/>
        <w:rPr>
          <w:rFonts w:ascii="Calibri" w:hAnsi="Calibri" w:cs="Calibri"/>
          <w:sz w:val="22"/>
          <w:szCs w:val="22"/>
        </w:rPr>
      </w:pPr>
      <w:r w:rsidRPr="00BA79E3">
        <w:rPr>
          <w:rFonts w:ascii="Calibri" w:hAnsi="Calibri" w:cs="Calibri"/>
          <w:b/>
          <w:i/>
          <w:sz w:val="22"/>
          <w:szCs w:val="22"/>
        </w:rPr>
        <w:t>[</w:t>
      </w:r>
      <w:r w:rsidR="00E66FF2">
        <w:rPr>
          <w:rFonts w:ascii="Calibri" w:hAnsi="Calibri" w:cs="Calibri"/>
          <w:b/>
          <w:i/>
          <w:sz w:val="22"/>
          <w:szCs w:val="22"/>
          <w:highlight w:val="yellow"/>
        </w:rPr>
        <w:t>Standard language to include if doing depth profile samples</w:t>
      </w:r>
      <w:r w:rsidRPr="00BA79E3">
        <w:rPr>
          <w:rFonts w:ascii="Calibri" w:hAnsi="Calibri" w:cs="Calibri"/>
          <w:b/>
          <w:i/>
          <w:sz w:val="22"/>
          <w:szCs w:val="22"/>
        </w:rPr>
        <w:t>]</w:t>
      </w:r>
      <w:r>
        <w:rPr>
          <w:rFonts w:ascii="Calibri" w:hAnsi="Calibri" w:cs="Calibri"/>
          <w:sz w:val="22"/>
          <w:szCs w:val="22"/>
        </w:rPr>
        <w:t xml:space="preserve"> </w:t>
      </w:r>
      <w:r w:rsidR="00AD6C45">
        <w:rPr>
          <w:rFonts w:ascii="Calibri" w:hAnsi="Calibri" w:cs="Calibri"/>
          <w:sz w:val="22"/>
          <w:szCs w:val="22"/>
        </w:rPr>
        <w:t>Depth profile readings must be taken mid-channel by boat. Channel depth should be measured with the depth find</w:t>
      </w:r>
      <w:r w:rsidR="00E44E11">
        <w:rPr>
          <w:rFonts w:ascii="Calibri" w:hAnsi="Calibri" w:cs="Calibri"/>
          <w:sz w:val="22"/>
          <w:szCs w:val="22"/>
        </w:rPr>
        <w:t>er</w:t>
      </w:r>
      <w:r w:rsidR="00AD6C45">
        <w:rPr>
          <w:rFonts w:ascii="Calibri" w:hAnsi="Calibri" w:cs="Calibri"/>
          <w:sz w:val="22"/>
          <w:szCs w:val="22"/>
        </w:rPr>
        <w:t xml:space="preserve"> on the boat or by using the </w:t>
      </w:r>
      <w:r w:rsidR="0053659A">
        <w:rPr>
          <w:rFonts w:ascii="Calibri" w:hAnsi="Calibri" w:cs="Calibri"/>
          <w:sz w:val="22"/>
          <w:szCs w:val="22"/>
        </w:rPr>
        <w:t xml:space="preserve">Secchi </w:t>
      </w:r>
      <w:r w:rsidR="00AD6C45">
        <w:rPr>
          <w:rFonts w:ascii="Calibri" w:hAnsi="Calibri" w:cs="Calibri"/>
          <w:sz w:val="22"/>
          <w:szCs w:val="22"/>
        </w:rPr>
        <w:t>line</w:t>
      </w:r>
      <w:r w:rsidR="00E44E11">
        <w:rPr>
          <w:rFonts w:ascii="Calibri" w:hAnsi="Calibri" w:cs="Calibri"/>
          <w:sz w:val="22"/>
          <w:szCs w:val="22"/>
        </w:rPr>
        <w:t>/measuring tape</w:t>
      </w:r>
      <w:r w:rsidR="00AD6C45">
        <w:rPr>
          <w:rFonts w:ascii="Calibri" w:hAnsi="Calibri" w:cs="Calibri"/>
          <w:sz w:val="22"/>
          <w:szCs w:val="22"/>
        </w:rPr>
        <w:t xml:space="preserve">. </w:t>
      </w:r>
      <w:r w:rsidR="00AD6C45" w:rsidRPr="00303254">
        <w:rPr>
          <w:rFonts w:ascii="Calibri" w:hAnsi="Calibri" w:cs="Calibri"/>
          <w:sz w:val="22"/>
          <w:szCs w:val="22"/>
        </w:rPr>
        <w:t xml:space="preserve">In the main stem of the river (or if the depth is </w:t>
      </w:r>
      <w:r w:rsidR="0053659A">
        <w:rPr>
          <w:rFonts w:ascii="Calibri" w:hAnsi="Calibri" w:cs="Calibri"/>
          <w:sz w:val="22"/>
          <w:szCs w:val="22"/>
        </w:rPr>
        <w:t>&gt;</w:t>
      </w:r>
      <w:r w:rsidR="00AD6C45" w:rsidRPr="00303254">
        <w:rPr>
          <w:rFonts w:ascii="Calibri" w:hAnsi="Calibri" w:cs="Calibri"/>
          <w:sz w:val="22"/>
          <w:szCs w:val="22"/>
        </w:rPr>
        <w:t xml:space="preserve">3 m deep) take a bottom measurement at </w:t>
      </w:r>
      <w:r w:rsidR="00AD6C45">
        <w:rPr>
          <w:rFonts w:ascii="Calibri" w:hAnsi="Calibri" w:cs="Calibri"/>
          <w:sz w:val="22"/>
          <w:szCs w:val="22"/>
        </w:rPr>
        <w:t>1.0</w:t>
      </w:r>
      <w:r w:rsidR="00AD6C45" w:rsidRPr="00303254">
        <w:rPr>
          <w:rFonts w:ascii="Calibri" w:hAnsi="Calibri" w:cs="Calibri"/>
          <w:sz w:val="22"/>
          <w:szCs w:val="22"/>
        </w:rPr>
        <w:t xml:space="preserve"> m above the bottom, </w:t>
      </w:r>
      <w:r w:rsidR="00AD6C45">
        <w:rPr>
          <w:rFonts w:ascii="Calibri" w:hAnsi="Calibri" w:cs="Calibri"/>
          <w:sz w:val="22"/>
          <w:szCs w:val="22"/>
        </w:rPr>
        <w:t>go to the next whole number and take a reading, then proceed in</w:t>
      </w:r>
      <w:r w:rsidR="00AD6C45" w:rsidRPr="00303254">
        <w:rPr>
          <w:rFonts w:ascii="Calibri" w:hAnsi="Calibri" w:cs="Calibri"/>
          <w:sz w:val="22"/>
          <w:szCs w:val="22"/>
        </w:rPr>
        <w:t xml:space="preserve"> </w:t>
      </w:r>
      <w:r w:rsidR="00AD6C45">
        <w:rPr>
          <w:rFonts w:ascii="Calibri" w:hAnsi="Calibri" w:cs="Calibri"/>
          <w:sz w:val="22"/>
          <w:szCs w:val="22"/>
        </w:rPr>
        <w:t>1.0</w:t>
      </w:r>
      <w:r w:rsidR="00AD6C45" w:rsidRPr="00303254">
        <w:rPr>
          <w:rFonts w:ascii="Calibri" w:hAnsi="Calibri" w:cs="Calibri"/>
          <w:sz w:val="22"/>
          <w:szCs w:val="22"/>
        </w:rPr>
        <w:t xml:space="preserve"> m increments until you reach 0.5 m below the surface</w:t>
      </w:r>
      <w:r w:rsidR="00AD6C45">
        <w:rPr>
          <w:rFonts w:ascii="Calibri" w:hAnsi="Calibri" w:cs="Calibri"/>
          <w:sz w:val="22"/>
          <w:szCs w:val="22"/>
        </w:rPr>
        <w:t xml:space="preserve"> </w:t>
      </w:r>
      <w:r w:rsidR="00AD6C45" w:rsidRPr="00303254">
        <w:rPr>
          <w:rFonts w:ascii="Calibri" w:hAnsi="Calibri" w:cs="Calibri"/>
          <w:sz w:val="22"/>
          <w:szCs w:val="22"/>
        </w:rPr>
        <w:t>(Example: At a 3.4 m deep site, measure at 2.</w:t>
      </w:r>
      <w:r>
        <w:rPr>
          <w:rFonts w:ascii="Calibri" w:hAnsi="Calibri" w:cs="Calibri"/>
          <w:sz w:val="22"/>
          <w:szCs w:val="22"/>
        </w:rPr>
        <w:t>4</w:t>
      </w:r>
      <w:r w:rsidR="00AD6C45" w:rsidRPr="00303254">
        <w:rPr>
          <w:rFonts w:ascii="Calibri" w:hAnsi="Calibri" w:cs="Calibri"/>
          <w:sz w:val="22"/>
          <w:szCs w:val="22"/>
        </w:rPr>
        <w:t xml:space="preserve">, 2.0, 1.0 m and 0.5 m). In the creeks (or if the depth is </w:t>
      </w:r>
      <w:r w:rsidR="0053659A" w:rsidRPr="00303254">
        <w:rPr>
          <w:rFonts w:ascii="Calibri" w:hAnsi="Calibri" w:cs="Calibri"/>
          <w:sz w:val="22"/>
          <w:szCs w:val="22"/>
        </w:rPr>
        <w:t>≤</w:t>
      </w:r>
      <w:r w:rsidR="00AD6C45" w:rsidRPr="00303254">
        <w:rPr>
          <w:rFonts w:ascii="Calibri" w:hAnsi="Calibri" w:cs="Calibri"/>
          <w:sz w:val="22"/>
          <w:szCs w:val="22"/>
        </w:rPr>
        <w:t xml:space="preserve">3 m) measure </w:t>
      </w:r>
      <w:r w:rsidR="00AD6C45">
        <w:rPr>
          <w:rFonts w:ascii="Calibri" w:hAnsi="Calibri" w:cs="Calibri"/>
          <w:sz w:val="22"/>
          <w:szCs w:val="22"/>
        </w:rPr>
        <w:t>1.0</w:t>
      </w:r>
      <w:r w:rsidR="00AD6C45" w:rsidRPr="00303254">
        <w:rPr>
          <w:rFonts w:ascii="Calibri" w:hAnsi="Calibri" w:cs="Calibri"/>
          <w:sz w:val="22"/>
          <w:szCs w:val="22"/>
        </w:rPr>
        <w:t xml:space="preserve"> m above the bottom</w:t>
      </w:r>
      <w:r w:rsidR="00AD6C45">
        <w:rPr>
          <w:rFonts w:ascii="Calibri" w:hAnsi="Calibri" w:cs="Calibri"/>
          <w:sz w:val="22"/>
          <w:szCs w:val="22"/>
        </w:rPr>
        <w:t xml:space="preserve"> and then again at</w:t>
      </w:r>
      <w:r w:rsidR="00AD6C45" w:rsidRPr="00303254">
        <w:rPr>
          <w:rFonts w:ascii="Calibri" w:hAnsi="Calibri" w:cs="Calibri"/>
          <w:sz w:val="22"/>
          <w:szCs w:val="22"/>
        </w:rPr>
        <w:t xml:space="preserve"> 0.5 m below the surface. At each iteration allow the probe to stabilize before recording your reading at the corresponding depth. </w:t>
      </w:r>
    </w:p>
    <w:p w14:paraId="7EC71B9A" w14:textId="74BB221B" w:rsidR="00777C83" w:rsidRPr="00757A7F" w:rsidRDefault="00BB016E" w:rsidP="009065D5">
      <w:pPr>
        <w:rPr>
          <w:rFonts w:ascii="Calibri" w:hAnsi="Calibri" w:cs="Calibri"/>
          <w:i/>
          <w:sz w:val="22"/>
          <w:szCs w:val="22"/>
        </w:rPr>
      </w:pPr>
      <w:r>
        <w:rPr>
          <w:rFonts w:ascii="Calibri" w:hAnsi="Calibri" w:cs="Calibri"/>
          <w:i/>
          <w:sz w:val="22"/>
          <w:szCs w:val="22"/>
        </w:rPr>
        <w:t>Table B</w:t>
      </w:r>
      <w:r w:rsidR="00724709">
        <w:rPr>
          <w:rFonts w:ascii="Calibri" w:hAnsi="Calibri" w:cs="Calibri"/>
          <w:i/>
          <w:sz w:val="22"/>
          <w:szCs w:val="22"/>
        </w:rPr>
        <w:t>4</w:t>
      </w:r>
      <w:r w:rsidR="00777C83" w:rsidRPr="00757A7F">
        <w:rPr>
          <w:rFonts w:ascii="Calibri" w:hAnsi="Calibri" w:cs="Calibri"/>
          <w:i/>
          <w:sz w:val="22"/>
          <w:szCs w:val="22"/>
        </w:rPr>
        <w:t xml:space="preserve">: </w:t>
      </w:r>
      <w:r w:rsidR="00440574">
        <w:rPr>
          <w:rFonts w:ascii="Calibri" w:hAnsi="Calibri" w:cs="Calibri"/>
          <w:i/>
          <w:sz w:val="22"/>
          <w:szCs w:val="22"/>
        </w:rPr>
        <w:t xml:space="preserve">Field </w:t>
      </w:r>
      <w:r w:rsidR="00777C83" w:rsidRPr="00757A7F">
        <w:rPr>
          <w:rFonts w:ascii="Calibri" w:hAnsi="Calibri" w:cs="Calibri"/>
          <w:i/>
          <w:sz w:val="22"/>
          <w:szCs w:val="22"/>
        </w:rPr>
        <w:t>Parameters Monitored</w:t>
      </w:r>
      <w:r w:rsidR="00440574">
        <w:rPr>
          <w:rFonts w:ascii="Calibri" w:hAnsi="Calibri" w:cs="Calibri"/>
          <w:i/>
          <w:sz w:val="22"/>
          <w:szCs w:val="22"/>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070"/>
        <w:gridCol w:w="1530"/>
        <w:gridCol w:w="1620"/>
        <w:gridCol w:w="1350"/>
      </w:tblGrid>
      <w:tr w:rsidR="00440574" w14:paraId="5647E450" w14:textId="77777777" w:rsidTr="00BA79E3">
        <w:trPr>
          <w:trHeight w:val="211"/>
        </w:trPr>
        <w:tc>
          <w:tcPr>
            <w:tcW w:w="2880" w:type="dxa"/>
            <w:shd w:val="clear" w:color="auto" w:fill="D9D9D9"/>
            <w:vAlign w:val="center"/>
          </w:tcPr>
          <w:p w14:paraId="377ACDF2" w14:textId="77777777" w:rsidR="00440574" w:rsidRPr="00FD292A" w:rsidRDefault="00440574" w:rsidP="0053659A">
            <w:pPr>
              <w:rPr>
                <w:rFonts w:ascii="Calibri" w:hAnsi="Calibri" w:cs="Calibri"/>
                <w:b/>
                <w:sz w:val="22"/>
                <w:szCs w:val="22"/>
              </w:rPr>
            </w:pPr>
            <w:r>
              <w:rPr>
                <w:rFonts w:ascii="Calibri" w:hAnsi="Calibri" w:cs="Calibri"/>
                <w:b/>
                <w:sz w:val="22"/>
                <w:szCs w:val="22"/>
              </w:rPr>
              <w:t>Parameter</w:t>
            </w:r>
          </w:p>
        </w:tc>
        <w:tc>
          <w:tcPr>
            <w:tcW w:w="2070" w:type="dxa"/>
            <w:shd w:val="clear" w:color="auto" w:fill="D9D9D9"/>
            <w:vAlign w:val="center"/>
          </w:tcPr>
          <w:p w14:paraId="7D3B7F13" w14:textId="77777777" w:rsidR="00440574" w:rsidRPr="00FD292A" w:rsidRDefault="00440574" w:rsidP="0053659A">
            <w:pPr>
              <w:rPr>
                <w:rFonts w:ascii="Calibri" w:hAnsi="Calibri" w:cs="Calibri"/>
                <w:b/>
                <w:sz w:val="22"/>
                <w:szCs w:val="22"/>
              </w:rPr>
            </w:pPr>
            <w:r>
              <w:rPr>
                <w:rFonts w:ascii="Calibri" w:hAnsi="Calibri" w:cs="Calibri"/>
                <w:b/>
                <w:sz w:val="22"/>
                <w:szCs w:val="22"/>
              </w:rPr>
              <w:t>Analytical Method</w:t>
            </w:r>
          </w:p>
        </w:tc>
        <w:tc>
          <w:tcPr>
            <w:tcW w:w="1530" w:type="dxa"/>
            <w:shd w:val="clear" w:color="auto" w:fill="D9D9D9"/>
            <w:vAlign w:val="center"/>
          </w:tcPr>
          <w:p w14:paraId="6E86E4A6" w14:textId="77777777" w:rsidR="00440574" w:rsidRDefault="00440574" w:rsidP="00206D6C">
            <w:pPr>
              <w:rPr>
                <w:rFonts w:ascii="Calibri" w:hAnsi="Calibri" w:cs="Calibri"/>
                <w:b/>
                <w:sz w:val="22"/>
                <w:szCs w:val="22"/>
              </w:rPr>
            </w:pPr>
            <w:r>
              <w:rPr>
                <w:rFonts w:ascii="Calibri" w:hAnsi="Calibri" w:cs="Calibri"/>
                <w:b/>
                <w:sz w:val="22"/>
                <w:szCs w:val="22"/>
              </w:rPr>
              <w:t>Equipment</w:t>
            </w:r>
          </w:p>
        </w:tc>
        <w:tc>
          <w:tcPr>
            <w:tcW w:w="1620" w:type="dxa"/>
            <w:shd w:val="clear" w:color="auto" w:fill="D9D9D9"/>
            <w:vAlign w:val="center"/>
          </w:tcPr>
          <w:p w14:paraId="47FEB21C" w14:textId="77777777" w:rsidR="00440574" w:rsidRDefault="00440574" w:rsidP="00516215">
            <w:pPr>
              <w:rPr>
                <w:rFonts w:ascii="Calibri" w:hAnsi="Calibri" w:cs="Calibri"/>
                <w:b/>
                <w:sz w:val="22"/>
                <w:szCs w:val="22"/>
              </w:rPr>
            </w:pPr>
            <w:r>
              <w:rPr>
                <w:rFonts w:ascii="Calibri" w:hAnsi="Calibri" w:cs="Calibri"/>
                <w:b/>
                <w:sz w:val="22"/>
                <w:szCs w:val="22"/>
              </w:rPr>
              <w:t>Units</w:t>
            </w:r>
          </w:p>
        </w:tc>
        <w:tc>
          <w:tcPr>
            <w:tcW w:w="1350" w:type="dxa"/>
            <w:shd w:val="clear" w:color="auto" w:fill="D9D9D9"/>
            <w:vAlign w:val="center"/>
          </w:tcPr>
          <w:p w14:paraId="1103B51D" w14:textId="77777777" w:rsidR="00440574" w:rsidRDefault="00440574">
            <w:pPr>
              <w:rPr>
                <w:rFonts w:ascii="Calibri" w:hAnsi="Calibri" w:cs="Calibri"/>
                <w:b/>
                <w:sz w:val="22"/>
                <w:szCs w:val="22"/>
              </w:rPr>
            </w:pPr>
            <w:r>
              <w:rPr>
                <w:rFonts w:ascii="Calibri" w:hAnsi="Calibri" w:cs="Calibri"/>
                <w:b/>
                <w:sz w:val="22"/>
                <w:szCs w:val="22"/>
              </w:rPr>
              <w:t>Tier Designation</w:t>
            </w:r>
          </w:p>
        </w:tc>
      </w:tr>
      <w:tr w:rsidR="00440574" w:rsidRPr="006F2F69" w14:paraId="5C2CEDA6" w14:textId="77777777" w:rsidTr="00BA79E3">
        <w:trPr>
          <w:trHeight w:val="211"/>
        </w:trPr>
        <w:tc>
          <w:tcPr>
            <w:tcW w:w="2880" w:type="dxa"/>
            <w:shd w:val="clear" w:color="auto" w:fill="auto"/>
          </w:tcPr>
          <w:p w14:paraId="1F0EB58B" w14:textId="77777777" w:rsidR="00440574" w:rsidRPr="006F2F69" w:rsidRDefault="00E44E11" w:rsidP="00757A7F">
            <w:pPr>
              <w:rPr>
                <w:rFonts w:ascii="Calibri" w:hAnsi="Calibri" w:cs="Calibri"/>
                <w:sz w:val="22"/>
                <w:szCs w:val="22"/>
              </w:rPr>
            </w:pPr>
            <w:r>
              <w:rPr>
                <w:rFonts w:ascii="Calibri" w:hAnsi="Calibri" w:cs="Calibri"/>
                <w:sz w:val="22"/>
                <w:szCs w:val="22"/>
              </w:rPr>
              <w:t>Air and Water Temperature</w:t>
            </w:r>
          </w:p>
        </w:tc>
        <w:tc>
          <w:tcPr>
            <w:tcW w:w="2070" w:type="dxa"/>
            <w:shd w:val="clear" w:color="auto" w:fill="auto"/>
          </w:tcPr>
          <w:p w14:paraId="12575F3B" w14:textId="77777777" w:rsidR="00440574" w:rsidRPr="006F2F69" w:rsidRDefault="00E44E11" w:rsidP="00757A7F">
            <w:pPr>
              <w:rPr>
                <w:rFonts w:ascii="Calibri" w:hAnsi="Calibri" w:cs="Calibri"/>
                <w:sz w:val="22"/>
                <w:szCs w:val="22"/>
              </w:rPr>
            </w:pPr>
            <w:r>
              <w:rPr>
                <w:rFonts w:ascii="Calibri" w:hAnsi="Calibri" w:cs="Calibri"/>
                <w:sz w:val="22"/>
                <w:szCs w:val="22"/>
              </w:rPr>
              <w:t>USEPA 170.1</w:t>
            </w:r>
          </w:p>
        </w:tc>
        <w:tc>
          <w:tcPr>
            <w:tcW w:w="1530" w:type="dxa"/>
          </w:tcPr>
          <w:p w14:paraId="3CED03B8" w14:textId="7BB42EDB" w:rsidR="00440574" w:rsidRPr="00BA79E3" w:rsidRDefault="00BA79E3" w:rsidP="00757A7F">
            <w:pPr>
              <w:rPr>
                <w:rFonts w:ascii="Calibri" w:hAnsi="Calibri" w:cs="Calibri"/>
                <w:b/>
                <w:i/>
                <w:sz w:val="22"/>
                <w:szCs w:val="22"/>
              </w:rPr>
            </w:pPr>
            <w:r w:rsidRPr="00BA79E3">
              <w:rPr>
                <w:rFonts w:ascii="Calibri" w:hAnsi="Calibri" w:cs="Calibri"/>
                <w:b/>
                <w:i/>
                <w:sz w:val="22"/>
                <w:szCs w:val="22"/>
              </w:rPr>
              <w:t>[</w:t>
            </w:r>
            <w:r w:rsidRPr="00BA79E3">
              <w:rPr>
                <w:rFonts w:ascii="Calibri" w:hAnsi="Calibri" w:cs="Calibri"/>
                <w:b/>
                <w:i/>
                <w:sz w:val="22"/>
                <w:szCs w:val="22"/>
                <w:highlight w:val="yellow"/>
              </w:rPr>
              <w:t>insert specific probe/meter</w:t>
            </w:r>
            <w:r w:rsidRPr="00BA79E3">
              <w:rPr>
                <w:rFonts w:ascii="Calibri" w:hAnsi="Calibri" w:cs="Calibri"/>
                <w:b/>
                <w:i/>
                <w:sz w:val="22"/>
                <w:szCs w:val="22"/>
              </w:rPr>
              <w:t>]</w:t>
            </w:r>
          </w:p>
        </w:tc>
        <w:tc>
          <w:tcPr>
            <w:tcW w:w="1620" w:type="dxa"/>
          </w:tcPr>
          <w:p w14:paraId="6BB486E7" w14:textId="362B44F4" w:rsidR="00440574" w:rsidRPr="006F2F69" w:rsidRDefault="0053659A" w:rsidP="00757A7F">
            <w:pPr>
              <w:rPr>
                <w:rFonts w:ascii="Calibri" w:hAnsi="Calibri" w:cs="Calibri"/>
                <w:sz w:val="22"/>
                <w:szCs w:val="22"/>
              </w:rPr>
            </w:pPr>
            <w:r>
              <w:rPr>
                <w:rFonts w:ascii="Calibri" w:hAnsi="Calibri" w:cs="Calibri"/>
                <w:sz w:val="22"/>
                <w:szCs w:val="22"/>
              </w:rPr>
              <w:t>Celsius</w:t>
            </w:r>
          </w:p>
        </w:tc>
        <w:tc>
          <w:tcPr>
            <w:tcW w:w="1350" w:type="dxa"/>
          </w:tcPr>
          <w:p w14:paraId="07A83CB0" w14:textId="77777777" w:rsidR="00440574" w:rsidRPr="006F2F69" w:rsidRDefault="00E44E11" w:rsidP="00757A7F">
            <w:pPr>
              <w:rPr>
                <w:rFonts w:ascii="Calibri" w:hAnsi="Calibri" w:cs="Calibri"/>
                <w:sz w:val="22"/>
                <w:szCs w:val="22"/>
              </w:rPr>
            </w:pPr>
            <w:r>
              <w:rPr>
                <w:rFonts w:ascii="Calibri" w:hAnsi="Calibri" w:cs="Calibri"/>
                <w:sz w:val="22"/>
                <w:szCs w:val="22"/>
              </w:rPr>
              <w:t>Tier 2</w:t>
            </w:r>
          </w:p>
        </w:tc>
      </w:tr>
      <w:tr w:rsidR="00440574" w:rsidRPr="006F2F69" w14:paraId="61C06AE0" w14:textId="77777777" w:rsidTr="00BA79E3">
        <w:trPr>
          <w:trHeight w:val="211"/>
        </w:trPr>
        <w:tc>
          <w:tcPr>
            <w:tcW w:w="2880" w:type="dxa"/>
            <w:shd w:val="clear" w:color="auto" w:fill="auto"/>
          </w:tcPr>
          <w:p w14:paraId="42A5DE9C" w14:textId="77777777" w:rsidR="00440574" w:rsidRPr="006F2F69" w:rsidRDefault="00E44E11" w:rsidP="00757A7F">
            <w:pPr>
              <w:rPr>
                <w:rFonts w:ascii="Calibri" w:hAnsi="Calibri" w:cs="Calibri"/>
                <w:sz w:val="22"/>
                <w:szCs w:val="22"/>
              </w:rPr>
            </w:pPr>
            <w:r>
              <w:rPr>
                <w:rFonts w:ascii="Calibri" w:hAnsi="Calibri" w:cs="Calibri"/>
                <w:sz w:val="22"/>
                <w:szCs w:val="22"/>
              </w:rPr>
              <w:lastRenderedPageBreak/>
              <w:t>Dissolved Oxygen</w:t>
            </w:r>
          </w:p>
        </w:tc>
        <w:tc>
          <w:tcPr>
            <w:tcW w:w="2070" w:type="dxa"/>
            <w:shd w:val="clear" w:color="auto" w:fill="auto"/>
          </w:tcPr>
          <w:p w14:paraId="7059D053" w14:textId="77777777" w:rsidR="00440574" w:rsidRPr="006F2F69" w:rsidRDefault="00E44E11" w:rsidP="00757A7F">
            <w:pPr>
              <w:rPr>
                <w:rFonts w:ascii="Calibri" w:hAnsi="Calibri" w:cs="Calibri"/>
                <w:sz w:val="22"/>
                <w:szCs w:val="22"/>
              </w:rPr>
            </w:pPr>
            <w:r>
              <w:rPr>
                <w:rFonts w:ascii="Calibri" w:hAnsi="Calibri" w:cs="Calibri"/>
                <w:sz w:val="22"/>
                <w:szCs w:val="22"/>
              </w:rPr>
              <w:t>USEPA 360.1</w:t>
            </w:r>
          </w:p>
        </w:tc>
        <w:tc>
          <w:tcPr>
            <w:tcW w:w="1530" w:type="dxa"/>
          </w:tcPr>
          <w:p w14:paraId="4099EF32" w14:textId="53742443" w:rsidR="00440574" w:rsidRPr="006F2F69" w:rsidRDefault="00BA79E3" w:rsidP="00757A7F">
            <w:pPr>
              <w:rPr>
                <w:rFonts w:ascii="Calibri" w:hAnsi="Calibri" w:cs="Calibri"/>
                <w:sz w:val="22"/>
                <w:szCs w:val="22"/>
              </w:rPr>
            </w:pPr>
            <w:r w:rsidRPr="00BA79E3">
              <w:rPr>
                <w:rFonts w:ascii="Calibri" w:hAnsi="Calibri" w:cs="Calibri"/>
                <w:b/>
                <w:i/>
                <w:sz w:val="22"/>
                <w:szCs w:val="22"/>
              </w:rPr>
              <w:t>[</w:t>
            </w:r>
            <w:r w:rsidRPr="00BA79E3">
              <w:rPr>
                <w:rFonts w:ascii="Calibri" w:hAnsi="Calibri" w:cs="Calibri"/>
                <w:b/>
                <w:i/>
                <w:sz w:val="22"/>
                <w:szCs w:val="22"/>
                <w:highlight w:val="yellow"/>
              </w:rPr>
              <w:t>insert specific probe/meter</w:t>
            </w:r>
            <w:r w:rsidRPr="00BA79E3">
              <w:rPr>
                <w:rFonts w:ascii="Calibri" w:hAnsi="Calibri" w:cs="Calibri"/>
                <w:b/>
                <w:i/>
                <w:sz w:val="22"/>
                <w:szCs w:val="22"/>
              </w:rPr>
              <w:t>]</w:t>
            </w:r>
          </w:p>
        </w:tc>
        <w:tc>
          <w:tcPr>
            <w:tcW w:w="1620" w:type="dxa"/>
          </w:tcPr>
          <w:p w14:paraId="6C7A327E" w14:textId="77777777" w:rsidR="00440574" w:rsidRPr="006F2F69" w:rsidRDefault="00E44E11" w:rsidP="00757A7F">
            <w:pPr>
              <w:rPr>
                <w:rFonts w:ascii="Calibri" w:hAnsi="Calibri" w:cs="Calibri"/>
                <w:sz w:val="22"/>
                <w:szCs w:val="22"/>
              </w:rPr>
            </w:pPr>
            <w:r>
              <w:rPr>
                <w:rFonts w:ascii="Calibri" w:hAnsi="Calibri" w:cs="Calibri"/>
                <w:sz w:val="22"/>
                <w:szCs w:val="22"/>
              </w:rPr>
              <w:t>mg/L and % sat</w:t>
            </w:r>
          </w:p>
        </w:tc>
        <w:tc>
          <w:tcPr>
            <w:tcW w:w="1350" w:type="dxa"/>
          </w:tcPr>
          <w:p w14:paraId="26F00A1B" w14:textId="77777777" w:rsidR="00440574" w:rsidRPr="006F2F69" w:rsidRDefault="00E44E11" w:rsidP="00757A7F">
            <w:pPr>
              <w:rPr>
                <w:rFonts w:ascii="Calibri" w:hAnsi="Calibri" w:cs="Calibri"/>
                <w:sz w:val="22"/>
                <w:szCs w:val="22"/>
              </w:rPr>
            </w:pPr>
            <w:r>
              <w:rPr>
                <w:rFonts w:ascii="Calibri" w:hAnsi="Calibri" w:cs="Calibri"/>
                <w:sz w:val="22"/>
                <w:szCs w:val="22"/>
              </w:rPr>
              <w:t>Tier 2</w:t>
            </w:r>
          </w:p>
        </w:tc>
      </w:tr>
      <w:tr w:rsidR="00440574" w:rsidRPr="006F2F69" w14:paraId="47F4EC25" w14:textId="77777777" w:rsidTr="00BA79E3">
        <w:trPr>
          <w:trHeight w:val="211"/>
        </w:trPr>
        <w:tc>
          <w:tcPr>
            <w:tcW w:w="2880" w:type="dxa"/>
            <w:shd w:val="clear" w:color="auto" w:fill="auto"/>
          </w:tcPr>
          <w:p w14:paraId="2DD0EEA4" w14:textId="77777777" w:rsidR="00440574" w:rsidRPr="006F2F69" w:rsidRDefault="00E44E11" w:rsidP="00757A7F">
            <w:pPr>
              <w:rPr>
                <w:rFonts w:ascii="Calibri" w:hAnsi="Calibri" w:cs="Calibri"/>
                <w:sz w:val="22"/>
                <w:szCs w:val="22"/>
              </w:rPr>
            </w:pPr>
            <w:r>
              <w:rPr>
                <w:rFonts w:ascii="Calibri" w:hAnsi="Calibri" w:cs="Calibri"/>
                <w:sz w:val="22"/>
                <w:szCs w:val="22"/>
              </w:rPr>
              <w:t>pH</w:t>
            </w:r>
          </w:p>
        </w:tc>
        <w:tc>
          <w:tcPr>
            <w:tcW w:w="2070" w:type="dxa"/>
            <w:shd w:val="clear" w:color="auto" w:fill="auto"/>
          </w:tcPr>
          <w:p w14:paraId="435FC632" w14:textId="77777777" w:rsidR="00440574" w:rsidRPr="006F2F69" w:rsidRDefault="00E44E11" w:rsidP="00757A7F">
            <w:pPr>
              <w:rPr>
                <w:rFonts w:ascii="Calibri" w:hAnsi="Calibri" w:cs="Calibri"/>
                <w:sz w:val="22"/>
                <w:szCs w:val="22"/>
              </w:rPr>
            </w:pPr>
            <w:r>
              <w:rPr>
                <w:rFonts w:ascii="Calibri" w:hAnsi="Calibri" w:cs="Calibri"/>
                <w:sz w:val="22"/>
                <w:szCs w:val="22"/>
              </w:rPr>
              <w:t>USEPA 150.1</w:t>
            </w:r>
          </w:p>
        </w:tc>
        <w:tc>
          <w:tcPr>
            <w:tcW w:w="1530" w:type="dxa"/>
          </w:tcPr>
          <w:p w14:paraId="4C4343FB" w14:textId="79D864AE" w:rsidR="00440574" w:rsidRPr="006F2F69" w:rsidRDefault="00BA79E3" w:rsidP="00757A7F">
            <w:pPr>
              <w:rPr>
                <w:rFonts w:ascii="Calibri" w:hAnsi="Calibri" w:cs="Calibri"/>
                <w:sz w:val="22"/>
                <w:szCs w:val="22"/>
              </w:rPr>
            </w:pPr>
            <w:r w:rsidRPr="00BA79E3">
              <w:rPr>
                <w:rFonts w:ascii="Calibri" w:hAnsi="Calibri" w:cs="Calibri"/>
                <w:b/>
                <w:i/>
                <w:sz w:val="22"/>
                <w:szCs w:val="22"/>
              </w:rPr>
              <w:t>[</w:t>
            </w:r>
            <w:r w:rsidRPr="00BA79E3">
              <w:rPr>
                <w:rFonts w:ascii="Calibri" w:hAnsi="Calibri" w:cs="Calibri"/>
                <w:b/>
                <w:i/>
                <w:sz w:val="22"/>
                <w:szCs w:val="22"/>
                <w:highlight w:val="yellow"/>
              </w:rPr>
              <w:t>insert specific probe/meter</w:t>
            </w:r>
            <w:r w:rsidRPr="00BA79E3">
              <w:rPr>
                <w:rFonts w:ascii="Calibri" w:hAnsi="Calibri" w:cs="Calibri"/>
                <w:b/>
                <w:i/>
                <w:sz w:val="22"/>
                <w:szCs w:val="22"/>
              </w:rPr>
              <w:t>]</w:t>
            </w:r>
          </w:p>
        </w:tc>
        <w:tc>
          <w:tcPr>
            <w:tcW w:w="1620" w:type="dxa"/>
          </w:tcPr>
          <w:p w14:paraId="4B93C987" w14:textId="77777777" w:rsidR="00440574" w:rsidRPr="006F2F69" w:rsidRDefault="00E44E11" w:rsidP="00757A7F">
            <w:pPr>
              <w:rPr>
                <w:rFonts w:ascii="Calibri" w:hAnsi="Calibri" w:cs="Calibri"/>
                <w:sz w:val="22"/>
                <w:szCs w:val="22"/>
              </w:rPr>
            </w:pPr>
            <w:r>
              <w:rPr>
                <w:rFonts w:ascii="Calibri" w:hAnsi="Calibri" w:cs="Calibri"/>
                <w:sz w:val="22"/>
                <w:szCs w:val="22"/>
              </w:rPr>
              <w:t>SU</w:t>
            </w:r>
          </w:p>
        </w:tc>
        <w:tc>
          <w:tcPr>
            <w:tcW w:w="1350" w:type="dxa"/>
          </w:tcPr>
          <w:p w14:paraId="7FA7159C" w14:textId="77777777" w:rsidR="00440574" w:rsidRPr="006F2F69" w:rsidRDefault="00E44E11" w:rsidP="00757A7F">
            <w:pPr>
              <w:rPr>
                <w:rFonts w:ascii="Calibri" w:hAnsi="Calibri" w:cs="Calibri"/>
                <w:sz w:val="22"/>
                <w:szCs w:val="22"/>
              </w:rPr>
            </w:pPr>
            <w:r>
              <w:rPr>
                <w:rFonts w:ascii="Calibri" w:hAnsi="Calibri" w:cs="Calibri"/>
                <w:sz w:val="22"/>
                <w:szCs w:val="22"/>
              </w:rPr>
              <w:t>Tier 2</w:t>
            </w:r>
          </w:p>
        </w:tc>
      </w:tr>
      <w:tr w:rsidR="00440574" w:rsidRPr="006F2F69" w14:paraId="188ACD3D" w14:textId="77777777" w:rsidTr="00BA79E3">
        <w:trPr>
          <w:trHeight w:val="211"/>
        </w:trPr>
        <w:tc>
          <w:tcPr>
            <w:tcW w:w="2880" w:type="dxa"/>
            <w:shd w:val="clear" w:color="auto" w:fill="auto"/>
          </w:tcPr>
          <w:p w14:paraId="1A1425A1" w14:textId="77777777" w:rsidR="00440574" w:rsidRPr="006F2F69" w:rsidRDefault="00E44E11" w:rsidP="00757A7F">
            <w:pPr>
              <w:rPr>
                <w:rFonts w:ascii="Calibri" w:hAnsi="Calibri" w:cs="Calibri"/>
                <w:sz w:val="22"/>
                <w:szCs w:val="22"/>
              </w:rPr>
            </w:pPr>
            <w:r>
              <w:rPr>
                <w:rFonts w:ascii="Calibri" w:hAnsi="Calibri" w:cs="Calibri"/>
                <w:sz w:val="22"/>
                <w:szCs w:val="22"/>
              </w:rPr>
              <w:t>Water Clarity</w:t>
            </w:r>
          </w:p>
        </w:tc>
        <w:tc>
          <w:tcPr>
            <w:tcW w:w="2070" w:type="dxa"/>
            <w:shd w:val="clear" w:color="auto" w:fill="auto"/>
          </w:tcPr>
          <w:p w14:paraId="11F45155" w14:textId="77777777" w:rsidR="00440574" w:rsidRPr="006F2F69" w:rsidRDefault="00E44E11" w:rsidP="00757A7F">
            <w:pPr>
              <w:rPr>
                <w:rFonts w:ascii="Calibri" w:hAnsi="Calibri" w:cs="Calibri"/>
                <w:sz w:val="22"/>
                <w:szCs w:val="22"/>
              </w:rPr>
            </w:pPr>
            <w:r>
              <w:rPr>
                <w:rFonts w:ascii="Calibri" w:hAnsi="Calibri" w:cs="Calibri"/>
                <w:sz w:val="22"/>
                <w:szCs w:val="22"/>
              </w:rPr>
              <w:t>Secchi Depth</w:t>
            </w:r>
          </w:p>
        </w:tc>
        <w:tc>
          <w:tcPr>
            <w:tcW w:w="1530" w:type="dxa"/>
          </w:tcPr>
          <w:p w14:paraId="64E0D410" w14:textId="77777777" w:rsidR="00440574" w:rsidRPr="006F2F69" w:rsidRDefault="00E44E11" w:rsidP="00757A7F">
            <w:pPr>
              <w:rPr>
                <w:rFonts w:ascii="Calibri" w:hAnsi="Calibri" w:cs="Calibri"/>
                <w:sz w:val="22"/>
                <w:szCs w:val="22"/>
              </w:rPr>
            </w:pPr>
            <w:r>
              <w:rPr>
                <w:rFonts w:ascii="Calibri" w:hAnsi="Calibri" w:cs="Calibri"/>
                <w:sz w:val="22"/>
                <w:szCs w:val="22"/>
              </w:rPr>
              <w:t>Secchi Disk</w:t>
            </w:r>
          </w:p>
        </w:tc>
        <w:tc>
          <w:tcPr>
            <w:tcW w:w="1620" w:type="dxa"/>
          </w:tcPr>
          <w:p w14:paraId="20344DC5" w14:textId="77777777" w:rsidR="00440574" w:rsidRPr="006F2F69" w:rsidRDefault="00E44E11" w:rsidP="00757A7F">
            <w:pPr>
              <w:rPr>
                <w:rFonts w:ascii="Calibri" w:hAnsi="Calibri" w:cs="Calibri"/>
                <w:sz w:val="22"/>
                <w:szCs w:val="22"/>
              </w:rPr>
            </w:pPr>
            <w:r>
              <w:rPr>
                <w:rFonts w:ascii="Calibri" w:hAnsi="Calibri" w:cs="Calibri"/>
                <w:sz w:val="22"/>
                <w:szCs w:val="22"/>
              </w:rPr>
              <w:t>Meters</w:t>
            </w:r>
          </w:p>
        </w:tc>
        <w:tc>
          <w:tcPr>
            <w:tcW w:w="1350" w:type="dxa"/>
          </w:tcPr>
          <w:p w14:paraId="11983DE2" w14:textId="77777777" w:rsidR="00440574" w:rsidRPr="006F2F69" w:rsidRDefault="00E44E11" w:rsidP="00757A7F">
            <w:pPr>
              <w:rPr>
                <w:rFonts w:ascii="Calibri" w:hAnsi="Calibri" w:cs="Calibri"/>
                <w:sz w:val="22"/>
                <w:szCs w:val="22"/>
              </w:rPr>
            </w:pPr>
            <w:r>
              <w:rPr>
                <w:rFonts w:ascii="Calibri" w:hAnsi="Calibri" w:cs="Calibri"/>
                <w:sz w:val="22"/>
                <w:szCs w:val="22"/>
              </w:rPr>
              <w:t>Tier 1</w:t>
            </w:r>
          </w:p>
        </w:tc>
      </w:tr>
      <w:tr w:rsidR="00E44E11" w:rsidRPr="006F2F69" w14:paraId="5F0A6728" w14:textId="77777777" w:rsidTr="00BA79E3">
        <w:trPr>
          <w:trHeight w:val="211"/>
        </w:trPr>
        <w:tc>
          <w:tcPr>
            <w:tcW w:w="2880" w:type="dxa"/>
            <w:shd w:val="clear" w:color="auto" w:fill="auto"/>
          </w:tcPr>
          <w:p w14:paraId="1FF0513D" w14:textId="77777777" w:rsidR="00E44E11" w:rsidRDefault="00E44E11" w:rsidP="00757A7F">
            <w:pPr>
              <w:rPr>
                <w:rFonts w:ascii="Calibri" w:hAnsi="Calibri" w:cs="Calibri"/>
                <w:sz w:val="22"/>
                <w:szCs w:val="22"/>
              </w:rPr>
            </w:pPr>
            <w:r>
              <w:rPr>
                <w:rFonts w:ascii="Calibri" w:hAnsi="Calibri" w:cs="Calibri"/>
                <w:sz w:val="22"/>
                <w:szCs w:val="22"/>
              </w:rPr>
              <w:t>Total Depth</w:t>
            </w:r>
          </w:p>
        </w:tc>
        <w:tc>
          <w:tcPr>
            <w:tcW w:w="2070" w:type="dxa"/>
            <w:shd w:val="clear" w:color="auto" w:fill="auto"/>
          </w:tcPr>
          <w:p w14:paraId="61694DDA" w14:textId="77777777" w:rsidR="00E44E11" w:rsidRDefault="00E44E11" w:rsidP="00757A7F">
            <w:pPr>
              <w:rPr>
                <w:rFonts w:ascii="Calibri" w:hAnsi="Calibri" w:cs="Calibri"/>
                <w:sz w:val="22"/>
                <w:szCs w:val="22"/>
              </w:rPr>
            </w:pPr>
            <w:r>
              <w:rPr>
                <w:rFonts w:ascii="Calibri" w:hAnsi="Calibri" w:cs="Calibri"/>
                <w:sz w:val="22"/>
                <w:szCs w:val="22"/>
              </w:rPr>
              <w:t>N/A</w:t>
            </w:r>
          </w:p>
        </w:tc>
        <w:tc>
          <w:tcPr>
            <w:tcW w:w="1530" w:type="dxa"/>
          </w:tcPr>
          <w:p w14:paraId="1FDC82FB" w14:textId="2A9189C2" w:rsidR="00E44E11" w:rsidRDefault="00BA79E3" w:rsidP="00757A7F">
            <w:pPr>
              <w:rPr>
                <w:rFonts w:ascii="Calibri" w:hAnsi="Calibri" w:cs="Calibri"/>
                <w:sz w:val="22"/>
                <w:szCs w:val="22"/>
              </w:rPr>
            </w:pPr>
            <w:r w:rsidRPr="00BA79E3">
              <w:rPr>
                <w:rFonts w:ascii="Calibri" w:hAnsi="Calibri" w:cs="Calibri"/>
                <w:b/>
                <w:i/>
                <w:sz w:val="22"/>
                <w:szCs w:val="22"/>
              </w:rPr>
              <w:t>[</w:t>
            </w:r>
            <w:r w:rsidRPr="00BA79E3">
              <w:rPr>
                <w:rFonts w:ascii="Calibri" w:hAnsi="Calibri" w:cs="Calibri"/>
                <w:b/>
                <w:i/>
                <w:sz w:val="22"/>
                <w:szCs w:val="22"/>
                <w:highlight w:val="yellow"/>
              </w:rPr>
              <w:t xml:space="preserve">insert specific </w:t>
            </w:r>
            <w:r>
              <w:rPr>
                <w:rFonts w:ascii="Calibri" w:hAnsi="Calibri" w:cs="Calibri"/>
                <w:b/>
                <w:i/>
                <w:sz w:val="22"/>
                <w:szCs w:val="22"/>
                <w:highlight w:val="yellow"/>
              </w:rPr>
              <w:t>equipment</w:t>
            </w:r>
            <w:r w:rsidRPr="00BA79E3">
              <w:rPr>
                <w:rFonts w:ascii="Calibri" w:hAnsi="Calibri" w:cs="Calibri"/>
                <w:b/>
                <w:i/>
                <w:sz w:val="22"/>
                <w:szCs w:val="22"/>
              </w:rPr>
              <w:t>]</w:t>
            </w:r>
          </w:p>
        </w:tc>
        <w:tc>
          <w:tcPr>
            <w:tcW w:w="1620" w:type="dxa"/>
          </w:tcPr>
          <w:p w14:paraId="6999A867" w14:textId="77777777" w:rsidR="00E44E11" w:rsidRDefault="00E44E11" w:rsidP="00757A7F">
            <w:pPr>
              <w:rPr>
                <w:rFonts w:ascii="Calibri" w:hAnsi="Calibri" w:cs="Calibri"/>
                <w:sz w:val="22"/>
                <w:szCs w:val="22"/>
              </w:rPr>
            </w:pPr>
            <w:r>
              <w:rPr>
                <w:rFonts w:ascii="Calibri" w:hAnsi="Calibri" w:cs="Calibri"/>
                <w:sz w:val="22"/>
                <w:szCs w:val="22"/>
              </w:rPr>
              <w:t>Meters</w:t>
            </w:r>
          </w:p>
        </w:tc>
        <w:tc>
          <w:tcPr>
            <w:tcW w:w="1350" w:type="dxa"/>
          </w:tcPr>
          <w:p w14:paraId="46DE73B9" w14:textId="77777777" w:rsidR="00E44E11" w:rsidRDefault="00E44E11" w:rsidP="00757A7F">
            <w:pPr>
              <w:rPr>
                <w:rFonts w:ascii="Calibri" w:hAnsi="Calibri" w:cs="Calibri"/>
                <w:sz w:val="22"/>
                <w:szCs w:val="22"/>
              </w:rPr>
            </w:pPr>
            <w:r>
              <w:rPr>
                <w:rFonts w:ascii="Calibri" w:hAnsi="Calibri" w:cs="Calibri"/>
                <w:sz w:val="22"/>
                <w:szCs w:val="22"/>
              </w:rPr>
              <w:t>Tier 1</w:t>
            </w:r>
          </w:p>
        </w:tc>
      </w:tr>
    </w:tbl>
    <w:p w14:paraId="2D245967" w14:textId="38E0881A" w:rsidR="00440574" w:rsidRDefault="00440574" w:rsidP="00440574">
      <w:pPr>
        <w:rPr>
          <w:rFonts w:ascii="Calibri" w:hAnsi="Calibri" w:cs="Calibri"/>
          <w:i/>
          <w:sz w:val="22"/>
          <w:szCs w:val="22"/>
        </w:rPr>
      </w:pPr>
    </w:p>
    <w:p w14:paraId="66867F29" w14:textId="68028BD9" w:rsidR="00AD6C45" w:rsidRDefault="00AD6C45" w:rsidP="00440574">
      <w:pPr>
        <w:rPr>
          <w:rFonts w:ascii="Calibri" w:hAnsi="Calibri" w:cs="Calibri"/>
          <w:sz w:val="22"/>
          <w:szCs w:val="22"/>
        </w:rPr>
      </w:pPr>
      <w:r>
        <w:rPr>
          <w:rFonts w:ascii="Calibri" w:hAnsi="Calibri" w:cs="Calibri"/>
          <w:sz w:val="22"/>
          <w:szCs w:val="22"/>
        </w:rPr>
        <w:t xml:space="preserve">This program will use </w:t>
      </w:r>
      <w:r w:rsidRPr="00BA79E3">
        <w:rPr>
          <w:rFonts w:ascii="Calibri" w:hAnsi="Calibri" w:cs="Calibri"/>
          <w:b/>
          <w:i/>
          <w:sz w:val="22"/>
          <w:szCs w:val="22"/>
        </w:rPr>
        <w:t>[</w:t>
      </w:r>
      <w:r w:rsidRPr="00BA79E3">
        <w:rPr>
          <w:rFonts w:ascii="Calibri" w:hAnsi="Calibri" w:cs="Calibri"/>
          <w:b/>
          <w:i/>
          <w:sz w:val="22"/>
          <w:szCs w:val="22"/>
          <w:highlight w:val="yellow"/>
        </w:rPr>
        <w:t>insert specific lab</w:t>
      </w:r>
      <w:r w:rsidR="00BA79E3">
        <w:rPr>
          <w:rFonts w:ascii="Calibri" w:hAnsi="Calibri" w:cs="Calibri"/>
          <w:b/>
          <w:i/>
          <w:sz w:val="22"/>
          <w:szCs w:val="22"/>
          <w:highlight w:val="yellow"/>
        </w:rPr>
        <w:t xml:space="preserve"> with address and any contact info (ex. Horn Point Laboratories, address, point of contact</w:t>
      </w:r>
      <w:proofErr w:type="gramStart"/>
      <w:r w:rsidR="00BA79E3">
        <w:rPr>
          <w:rFonts w:ascii="Calibri" w:hAnsi="Calibri" w:cs="Calibri"/>
          <w:b/>
          <w:i/>
          <w:sz w:val="22"/>
          <w:szCs w:val="22"/>
          <w:highlight w:val="yellow"/>
        </w:rPr>
        <w:t xml:space="preserve">) </w:t>
      </w:r>
      <w:r w:rsidRPr="00BA79E3">
        <w:rPr>
          <w:rFonts w:ascii="Calibri" w:hAnsi="Calibri" w:cs="Calibri"/>
          <w:b/>
          <w:i/>
          <w:sz w:val="22"/>
          <w:szCs w:val="22"/>
        </w:rPr>
        <w:t>]</w:t>
      </w:r>
      <w:proofErr w:type="gramEnd"/>
      <w:r>
        <w:rPr>
          <w:rFonts w:ascii="Calibri" w:hAnsi="Calibri" w:cs="Calibri"/>
          <w:sz w:val="22"/>
          <w:szCs w:val="22"/>
        </w:rPr>
        <w:t xml:space="preserve"> to analyze </w:t>
      </w:r>
      <w:r w:rsidRPr="00BA79E3">
        <w:rPr>
          <w:rFonts w:ascii="Calibri" w:hAnsi="Calibri" w:cs="Calibri"/>
          <w:b/>
          <w:i/>
          <w:sz w:val="22"/>
          <w:szCs w:val="22"/>
        </w:rPr>
        <w:t>[</w:t>
      </w:r>
      <w:r w:rsidRPr="00BA79E3">
        <w:rPr>
          <w:rFonts w:ascii="Calibri" w:hAnsi="Calibri" w:cs="Calibri"/>
          <w:b/>
          <w:i/>
          <w:sz w:val="22"/>
          <w:szCs w:val="22"/>
          <w:highlight w:val="yellow"/>
        </w:rPr>
        <w:t>insert specific parameters with units</w:t>
      </w:r>
      <w:r w:rsidR="00BA79E3">
        <w:rPr>
          <w:rFonts w:ascii="Calibri" w:hAnsi="Calibri" w:cs="Calibri"/>
          <w:b/>
          <w:i/>
          <w:sz w:val="22"/>
          <w:szCs w:val="22"/>
          <w:highlight w:val="yellow"/>
        </w:rPr>
        <w:t xml:space="preserve"> (ex. Total Nitrogen (mg/L)</w:t>
      </w:r>
      <w:r w:rsidRPr="00BA79E3">
        <w:rPr>
          <w:rFonts w:ascii="Calibri" w:hAnsi="Calibri" w:cs="Calibri"/>
          <w:b/>
          <w:i/>
          <w:sz w:val="22"/>
          <w:szCs w:val="22"/>
        </w:rPr>
        <w:t>]</w:t>
      </w:r>
      <w:r>
        <w:rPr>
          <w:rFonts w:ascii="Calibri" w:hAnsi="Calibri" w:cs="Calibri"/>
          <w:sz w:val="22"/>
          <w:szCs w:val="22"/>
        </w:rPr>
        <w:t xml:space="preserve">. </w:t>
      </w:r>
    </w:p>
    <w:p w14:paraId="50C93151" w14:textId="77777777" w:rsidR="00AD6C45" w:rsidRPr="00AD6C45" w:rsidRDefault="00AD6C45" w:rsidP="00440574">
      <w:pPr>
        <w:rPr>
          <w:rFonts w:ascii="Calibri" w:hAnsi="Calibri" w:cs="Calibri"/>
          <w:sz w:val="22"/>
          <w:szCs w:val="22"/>
        </w:rPr>
      </w:pPr>
    </w:p>
    <w:p w14:paraId="5175E011" w14:textId="22EF0B5B" w:rsidR="00440574" w:rsidRPr="00757A7F" w:rsidRDefault="00440574" w:rsidP="00440574">
      <w:pPr>
        <w:rPr>
          <w:rFonts w:ascii="Calibri" w:hAnsi="Calibri" w:cs="Calibri"/>
          <w:i/>
          <w:sz w:val="22"/>
          <w:szCs w:val="22"/>
        </w:rPr>
      </w:pPr>
      <w:r>
        <w:rPr>
          <w:rFonts w:ascii="Calibri" w:hAnsi="Calibri" w:cs="Calibri"/>
          <w:i/>
          <w:sz w:val="22"/>
          <w:szCs w:val="22"/>
        </w:rPr>
        <w:t>Table B</w:t>
      </w:r>
      <w:r w:rsidR="00724709">
        <w:rPr>
          <w:rFonts w:ascii="Calibri" w:hAnsi="Calibri" w:cs="Calibri"/>
          <w:i/>
          <w:sz w:val="22"/>
          <w:szCs w:val="22"/>
        </w:rPr>
        <w:t>5</w:t>
      </w:r>
      <w:r w:rsidRPr="00757A7F">
        <w:rPr>
          <w:rFonts w:ascii="Calibri" w:hAnsi="Calibri" w:cs="Calibri"/>
          <w:i/>
          <w:sz w:val="22"/>
          <w:szCs w:val="22"/>
        </w:rPr>
        <w:t xml:space="preserve">: </w:t>
      </w:r>
      <w:r>
        <w:rPr>
          <w:rFonts w:ascii="Calibri" w:hAnsi="Calibri" w:cs="Calibri"/>
          <w:i/>
          <w:sz w:val="22"/>
          <w:szCs w:val="22"/>
        </w:rPr>
        <w:t xml:space="preserve">Lab </w:t>
      </w:r>
      <w:r w:rsidRPr="00757A7F">
        <w:rPr>
          <w:rFonts w:ascii="Calibri" w:hAnsi="Calibri" w:cs="Calibri"/>
          <w:i/>
          <w:sz w:val="22"/>
          <w:szCs w:val="22"/>
        </w:rPr>
        <w:t>Parameters Monitored</w:t>
      </w:r>
      <w:r>
        <w:rPr>
          <w:rFonts w:ascii="Calibri" w:hAnsi="Calibri" w:cs="Calibri"/>
          <w:i/>
          <w:sz w:val="22"/>
          <w:szCs w:val="22"/>
        </w:rPr>
        <w:t xml:space="preserve"> </w:t>
      </w:r>
    </w:p>
    <w:tbl>
      <w:tblPr>
        <w:tblW w:w="9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927"/>
        <w:gridCol w:w="1651"/>
        <w:gridCol w:w="1738"/>
        <w:gridCol w:w="2543"/>
      </w:tblGrid>
      <w:tr w:rsidR="00BA79E3" w14:paraId="029575D6" w14:textId="77777777" w:rsidTr="00BA79E3">
        <w:trPr>
          <w:trHeight w:val="267"/>
        </w:trPr>
        <w:tc>
          <w:tcPr>
            <w:tcW w:w="1613" w:type="dxa"/>
            <w:shd w:val="clear" w:color="auto" w:fill="D9D9D9"/>
          </w:tcPr>
          <w:p w14:paraId="3221DEBE" w14:textId="4618251E" w:rsidR="00BA79E3" w:rsidRPr="00FD292A" w:rsidRDefault="00BA79E3" w:rsidP="00526DE2">
            <w:pPr>
              <w:rPr>
                <w:rFonts w:ascii="Calibri" w:hAnsi="Calibri" w:cs="Calibri"/>
                <w:b/>
                <w:sz w:val="22"/>
                <w:szCs w:val="22"/>
              </w:rPr>
            </w:pPr>
            <w:r>
              <w:rPr>
                <w:rFonts w:ascii="Calibri" w:hAnsi="Calibri" w:cs="Calibri"/>
                <w:b/>
                <w:sz w:val="22"/>
                <w:szCs w:val="22"/>
              </w:rPr>
              <w:t>Lab</w:t>
            </w:r>
          </w:p>
        </w:tc>
        <w:tc>
          <w:tcPr>
            <w:tcW w:w="1927" w:type="dxa"/>
            <w:shd w:val="clear" w:color="auto" w:fill="D9D9D9"/>
          </w:tcPr>
          <w:p w14:paraId="586AEE72" w14:textId="27AACAD7" w:rsidR="00BA79E3" w:rsidRPr="00FD292A" w:rsidRDefault="00BA79E3" w:rsidP="00526DE2">
            <w:pPr>
              <w:rPr>
                <w:rFonts w:ascii="Calibri" w:hAnsi="Calibri" w:cs="Calibri"/>
                <w:b/>
                <w:sz w:val="22"/>
                <w:szCs w:val="22"/>
              </w:rPr>
            </w:pPr>
            <w:r>
              <w:rPr>
                <w:rFonts w:ascii="Calibri" w:hAnsi="Calibri" w:cs="Calibri"/>
                <w:b/>
                <w:sz w:val="22"/>
                <w:szCs w:val="22"/>
              </w:rPr>
              <w:t>Parameter and Units</w:t>
            </w:r>
          </w:p>
        </w:tc>
        <w:tc>
          <w:tcPr>
            <w:tcW w:w="1651" w:type="dxa"/>
            <w:shd w:val="clear" w:color="auto" w:fill="D9D9D9"/>
          </w:tcPr>
          <w:p w14:paraId="194A79F0" w14:textId="6F2C85D0" w:rsidR="00BA79E3" w:rsidRDefault="00BA79E3" w:rsidP="00526DE2">
            <w:pPr>
              <w:rPr>
                <w:rFonts w:ascii="Calibri" w:hAnsi="Calibri" w:cs="Calibri"/>
                <w:b/>
                <w:sz w:val="22"/>
                <w:szCs w:val="22"/>
              </w:rPr>
            </w:pPr>
            <w:r>
              <w:rPr>
                <w:rFonts w:ascii="Calibri" w:hAnsi="Calibri" w:cs="Calibri"/>
                <w:b/>
                <w:sz w:val="22"/>
                <w:szCs w:val="22"/>
              </w:rPr>
              <w:t>Analytical Method</w:t>
            </w:r>
          </w:p>
        </w:tc>
        <w:tc>
          <w:tcPr>
            <w:tcW w:w="1738" w:type="dxa"/>
            <w:shd w:val="clear" w:color="auto" w:fill="D9D9D9"/>
          </w:tcPr>
          <w:p w14:paraId="729BA13F" w14:textId="3B49B7D8" w:rsidR="00BA79E3" w:rsidRDefault="00BA79E3" w:rsidP="00526DE2">
            <w:pPr>
              <w:rPr>
                <w:rFonts w:ascii="Calibri" w:hAnsi="Calibri" w:cs="Calibri"/>
                <w:b/>
                <w:sz w:val="22"/>
                <w:szCs w:val="22"/>
              </w:rPr>
            </w:pPr>
            <w:r>
              <w:rPr>
                <w:rFonts w:ascii="Calibri" w:hAnsi="Calibri" w:cs="Calibri"/>
                <w:b/>
                <w:sz w:val="22"/>
                <w:szCs w:val="22"/>
              </w:rPr>
              <w:t>MDL (Detection Limit)</w:t>
            </w:r>
          </w:p>
        </w:tc>
        <w:tc>
          <w:tcPr>
            <w:tcW w:w="2543" w:type="dxa"/>
            <w:shd w:val="clear" w:color="auto" w:fill="D9D9D9"/>
          </w:tcPr>
          <w:p w14:paraId="526833BB" w14:textId="2501D656" w:rsidR="00BA79E3" w:rsidRDefault="00BA79E3" w:rsidP="00526DE2">
            <w:pPr>
              <w:rPr>
                <w:rFonts w:ascii="Calibri" w:hAnsi="Calibri" w:cs="Calibri"/>
                <w:b/>
                <w:sz w:val="22"/>
                <w:szCs w:val="22"/>
              </w:rPr>
            </w:pPr>
            <w:r>
              <w:rPr>
                <w:rFonts w:ascii="Calibri" w:hAnsi="Calibri" w:cs="Calibri"/>
                <w:b/>
                <w:sz w:val="22"/>
                <w:szCs w:val="22"/>
              </w:rPr>
              <w:t>Holding Time and Condition</w:t>
            </w:r>
          </w:p>
        </w:tc>
      </w:tr>
      <w:tr w:rsidR="00BA79E3" w:rsidRPr="006F2F69" w14:paraId="1497FEE1" w14:textId="77777777" w:rsidTr="00BA79E3">
        <w:trPr>
          <w:trHeight w:val="202"/>
        </w:trPr>
        <w:tc>
          <w:tcPr>
            <w:tcW w:w="1613" w:type="dxa"/>
            <w:shd w:val="clear" w:color="auto" w:fill="auto"/>
          </w:tcPr>
          <w:p w14:paraId="3AD6519C" w14:textId="59D86D65" w:rsidR="00BA79E3" w:rsidRPr="00E66FF2" w:rsidRDefault="00E66FF2" w:rsidP="00526DE2">
            <w:pPr>
              <w:rPr>
                <w:rFonts w:ascii="Calibri" w:hAnsi="Calibri" w:cs="Calibri"/>
                <w:b/>
                <w:i/>
                <w:sz w:val="22"/>
                <w:szCs w:val="22"/>
                <w:highlight w:val="yellow"/>
              </w:rPr>
            </w:pPr>
            <w:r>
              <w:rPr>
                <w:rFonts w:ascii="Calibri" w:hAnsi="Calibri" w:cs="Calibri"/>
                <w:b/>
                <w:i/>
                <w:sz w:val="22"/>
                <w:szCs w:val="22"/>
                <w:highlight w:val="yellow"/>
              </w:rPr>
              <w:t xml:space="preserve">EX. </w:t>
            </w:r>
            <w:r w:rsidR="00BA79E3" w:rsidRPr="00E66FF2">
              <w:rPr>
                <w:rFonts w:ascii="Calibri" w:hAnsi="Calibri" w:cs="Calibri"/>
                <w:b/>
                <w:i/>
                <w:sz w:val="22"/>
                <w:szCs w:val="22"/>
                <w:highlight w:val="yellow"/>
              </w:rPr>
              <w:t>Horn Point</w:t>
            </w:r>
          </w:p>
        </w:tc>
        <w:tc>
          <w:tcPr>
            <w:tcW w:w="1927" w:type="dxa"/>
            <w:shd w:val="clear" w:color="auto" w:fill="auto"/>
          </w:tcPr>
          <w:p w14:paraId="4B05905C" w14:textId="1FA2247D" w:rsidR="00BA79E3" w:rsidRPr="00E66FF2" w:rsidRDefault="00BA79E3" w:rsidP="00526DE2">
            <w:pPr>
              <w:rPr>
                <w:rFonts w:ascii="Calibri" w:hAnsi="Calibri" w:cs="Calibri"/>
                <w:b/>
                <w:i/>
                <w:sz w:val="22"/>
                <w:szCs w:val="22"/>
                <w:highlight w:val="yellow"/>
              </w:rPr>
            </w:pPr>
            <w:r w:rsidRPr="00E66FF2">
              <w:rPr>
                <w:rFonts w:ascii="Calibri" w:hAnsi="Calibri" w:cs="Calibri"/>
                <w:b/>
                <w:i/>
                <w:sz w:val="22"/>
                <w:szCs w:val="22"/>
                <w:highlight w:val="yellow"/>
              </w:rPr>
              <w:t>Total Nitrogen (mg/L as N)</w:t>
            </w:r>
          </w:p>
        </w:tc>
        <w:tc>
          <w:tcPr>
            <w:tcW w:w="1651" w:type="dxa"/>
          </w:tcPr>
          <w:p w14:paraId="2F7FFD3A" w14:textId="0F8B752A" w:rsidR="00BA79E3" w:rsidRPr="00E66FF2" w:rsidRDefault="00BA79E3" w:rsidP="00526DE2">
            <w:pPr>
              <w:rPr>
                <w:rFonts w:ascii="Calibri" w:hAnsi="Calibri" w:cs="Calibri"/>
                <w:b/>
                <w:i/>
                <w:sz w:val="22"/>
                <w:szCs w:val="22"/>
                <w:highlight w:val="yellow"/>
              </w:rPr>
            </w:pPr>
            <w:r w:rsidRPr="00E66FF2">
              <w:rPr>
                <w:rFonts w:ascii="Calibri" w:hAnsi="Calibri" w:cs="Calibri"/>
                <w:b/>
                <w:i/>
                <w:sz w:val="22"/>
                <w:szCs w:val="22"/>
                <w:highlight w:val="yellow"/>
              </w:rPr>
              <w:t>EPA Method 353.2</w:t>
            </w:r>
          </w:p>
        </w:tc>
        <w:tc>
          <w:tcPr>
            <w:tcW w:w="1738" w:type="dxa"/>
          </w:tcPr>
          <w:p w14:paraId="4528FB6A" w14:textId="28E3DE96" w:rsidR="00BA79E3" w:rsidRPr="00E66FF2" w:rsidRDefault="00BA79E3" w:rsidP="00526DE2">
            <w:pPr>
              <w:rPr>
                <w:rFonts w:ascii="Calibri" w:hAnsi="Calibri" w:cs="Calibri"/>
                <w:b/>
                <w:i/>
                <w:sz w:val="22"/>
                <w:szCs w:val="22"/>
                <w:highlight w:val="yellow"/>
              </w:rPr>
            </w:pPr>
            <w:r w:rsidRPr="00E66FF2">
              <w:rPr>
                <w:rFonts w:ascii="Calibri" w:hAnsi="Calibri" w:cs="Calibri"/>
                <w:b/>
                <w:i/>
                <w:sz w:val="22"/>
                <w:szCs w:val="22"/>
                <w:highlight w:val="yellow"/>
              </w:rPr>
              <w:t>0.006 mg/L</w:t>
            </w:r>
          </w:p>
        </w:tc>
        <w:tc>
          <w:tcPr>
            <w:tcW w:w="2543" w:type="dxa"/>
          </w:tcPr>
          <w:p w14:paraId="307506F0" w14:textId="5B19DACF" w:rsidR="00BA79E3" w:rsidRPr="00E66FF2" w:rsidRDefault="00BA79E3" w:rsidP="00526DE2">
            <w:pPr>
              <w:rPr>
                <w:rFonts w:ascii="Calibri" w:hAnsi="Calibri" w:cs="Calibri"/>
                <w:b/>
                <w:i/>
                <w:sz w:val="22"/>
                <w:szCs w:val="22"/>
                <w:highlight w:val="yellow"/>
              </w:rPr>
            </w:pPr>
            <w:r w:rsidRPr="00E66FF2">
              <w:rPr>
                <w:rFonts w:ascii="Calibri" w:hAnsi="Calibri" w:cs="Calibri"/>
                <w:b/>
                <w:i/>
                <w:sz w:val="22"/>
                <w:szCs w:val="22"/>
                <w:highlight w:val="yellow"/>
              </w:rPr>
              <w:t xml:space="preserve">28 days in -20 </w:t>
            </w:r>
            <w:proofErr w:type="spellStart"/>
            <w:r w:rsidRPr="00E66FF2">
              <w:rPr>
                <w:rFonts w:ascii="Calibri" w:hAnsi="Calibri" w:cs="Calibri"/>
                <w:b/>
                <w:i/>
                <w:sz w:val="22"/>
                <w:szCs w:val="22"/>
                <w:highlight w:val="yellow"/>
                <w:vertAlign w:val="superscript"/>
              </w:rPr>
              <w:t>o</w:t>
            </w:r>
            <w:r w:rsidRPr="00E66FF2">
              <w:rPr>
                <w:rFonts w:ascii="Calibri" w:hAnsi="Calibri" w:cs="Calibri"/>
                <w:b/>
                <w:i/>
                <w:sz w:val="22"/>
                <w:szCs w:val="22"/>
                <w:highlight w:val="yellow"/>
              </w:rPr>
              <w:t>C</w:t>
            </w:r>
            <w:proofErr w:type="spellEnd"/>
            <w:r w:rsidRPr="00E66FF2">
              <w:rPr>
                <w:rFonts w:ascii="Calibri" w:hAnsi="Calibri" w:cs="Calibri"/>
                <w:b/>
                <w:i/>
                <w:sz w:val="22"/>
                <w:szCs w:val="22"/>
                <w:highlight w:val="yellow"/>
              </w:rPr>
              <w:t xml:space="preserve"> freezer</w:t>
            </w:r>
          </w:p>
        </w:tc>
      </w:tr>
      <w:tr w:rsidR="00BA79E3" w:rsidRPr="006F2F69" w14:paraId="4A5CFF7E" w14:textId="77777777" w:rsidTr="00BA79E3">
        <w:trPr>
          <w:trHeight w:val="267"/>
        </w:trPr>
        <w:tc>
          <w:tcPr>
            <w:tcW w:w="1613" w:type="dxa"/>
            <w:shd w:val="clear" w:color="auto" w:fill="auto"/>
          </w:tcPr>
          <w:p w14:paraId="2619C17A" w14:textId="77777777" w:rsidR="00BA79E3" w:rsidRPr="006F2F69" w:rsidRDefault="00BA79E3" w:rsidP="00526DE2">
            <w:pPr>
              <w:rPr>
                <w:rFonts w:ascii="Calibri" w:hAnsi="Calibri" w:cs="Calibri"/>
                <w:sz w:val="22"/>
                <w:szCs w:val="22"/>
              </w:rPr>
            </w:pPr>
          </w:p>
        </w:tc>
        <w:tc>
          <w:tcPr>
            <w:tcW w:w="1927" w:type="dxa"/>
            <w:shd w:val="clear" w:color="auto" w:fill="auto"/>
          </w:tcPr>
          <w:p w14:paraId="45202097" w14:textId="77777777" w:rsidR="00BA79E3" w:rsidRPr="006F2F69" w:rsidRDefault="00BA79E3" w:rsidP="00526DE2">
            <w:pPr>
              <w:rPr>
                <w:rFonts w:ascii="Calibri" w:hAnsi="Calibri" w:cs="Calibri"/>
                <w:sz w:val="22"/>
                <w:szCs w:val="22"/>
              </w:rPr>
            </w:pPr>
          </w:p>
        </w:tc>
        <w:tc>
          <w:tcPr>
            <w:tcW w:w="1651" w:type="dxa"/>
          </w:tcPr>
          <w:p w14:paraId="7C8F0E54" w14:textId="77777777" w:rsidR="00BA79E3" w:rsidRPr="006F2F69" w:rsidRDefault="00BA79E3" w:rsidP="00526DE2">
            <w:pPr>
              <w:rPr>
                <w:rFonts w:ascii="Calibri" w:hAnsi="Calibri" w:cs="Calibri"/>
                <w:sz w:val="22"/>
                <w:szCs w:val="22"/>
              </w:rPr>
            </w:pPr>
          </w:p>
        </w:tc>
        <w:tc>
          <w:tcPr>
            <w:tcW w:w="1738" w:type="dxa"/>
          </w:tcPr>
          <w:p w14:paraId="0BB229B9" w14:textId="77777777" w:rsidR="00BA79E3" w:rsidRPr="006F2F69" w:rsidRDefault="00BA79E3" w:rsidP="00526DE2">
            <w:pPr>
              <w:rPr>
                <w:rFonts w:ascii="Calibri" w:hAnsi="Calibri" w:cs="Calibri"/>
                <w:sz w:val="22"/>
                <w:szCs w:val="22"/>
              </w:rPr>
            </w:pPr>
          </w:p>
        </w:tc>
        <w:tc>
          <w:tcPr>
            <w:tcW w:w="2543" w:type="dxa"/>
          </w:tcPr>
          <w:p w14:paraId="1A51ACC0" w14:textId="5041E9C6" w:rsidR="00BA79E3" w:rsidRPr="006F2F69" w:rsidRDefault="00BA79E3" w:rsidP="00526DE2">
            <w:pPr>
              <w:rPr>
                <w:rFonts w:ascii="Calibri" w:hAnsi="Calibri" w:cs="Calibri"/>
                <w:sz w:val="22"/>
                <w:szCs w:val="22"/>
              </w:rPr>
            </w:pPr>
          </w:p>
        </w:tc>
      </w:tr>
      <w:tr w:rsidR="00BA79E3" w:rsidRPr="006F2F69" w14:paraId="6841FA84" w14:textId="77777777" w:rsidTr="00BA79E3">
        <w:trPr>
          <w:trHeight w:val="267"/>
        </w:trPr>
        <w:tc>
          <w:tcPr>
            <w:tcW w:w="1613" w:type="dxa"/>
            <w:shd w:val="clear" w:color="auto" w:fill="auto"/>
          </w:tcPr>
          <w:p w14:paraId="6CC25206" w14:textId="77777777" w:rsidR="00BA79E3" w:rsidRPr="006F2F69" w:rsidRDefault="00BA79E3" w:rsidP="00526DE2">
            <w:pPr>
              <w:rPr>
                <w:rFonts w:ascii="Calibri" w:hAnsi="Calibri" w:cs="Calibri"/>
                <w:sz w:val="22"/>
                <w:szCs w:val="22"/>
              </w:rPr>
            </w:pPr>
          </w:p>
        </w:tc>
        <w:tc>
          <w:tcPr>
            <w:tcW w:w="1927" w:type="dxa"/>
            <w:shd w:val="clear" w:color="auto" w:fill="auto"/>
          </w:tcPr>
          <w:p w14:paraId="75D1946E" w14:textId="77777777" w:rsidR="00BA79E3" w:rsidRPr="006F2F69" w:rsidRDefault="00BA79E3" w:rsidP="00526DE2">
            <w:pPr>
              <w:rPr>
                <w:rFonts w:ascii="Calibri" w:hAnsi="Calibri" w:cs="Calibri"/>
                <w:sz w:val="22"/>
                <w:szCs w:val="22"/>
              </w:rPr>
            </w:pPr>
          </w:p>
        </w:tc>
        <w:tc>
          <w:tcPr>
            <w:tcW w:w="1651" w:type="dxa"/>
          </w:tcPr>
          <w:p w14:paraId="043841AA" w14:textId="77777777" w:rsidR="00BA79E3" w:rsidRPr="006F2F69" w:rsidRDefault="00BA79E3" w:rsidP="00526DE2">
            <w:pPr>
              <w:rPr>
                <w:rFonts w:ascii="Calibri" w:hAnsi="Calibri" w:cs="Calibri"/>
                <w:sz w:val="22"/>
                <w:szCs w:val="22"/>
              </w:rPr>
            </w:pPr>
          </w:p>
        </w:tc>
        <w:tc>
          <w:tcPr>
            <w:tcW w:w="1738" w:type="dxa"/>
          </w:tcPr>
          <w:p w14:paraId="486CC815" w14:textId="77777777" w:rsidR="00BA79E3" w:rsidRPr="006F2F69" w:rsidRDefault="00BA79E3" w:rsidP="00526DE2">
            <w:pPr>
              <w:rPr>
                <w:rFonts w:ascii="Calibri" w:hAnsi="Calibri" w:cs="Calibri"/>
                <w:sz w:val="22"/>
                <w:szCs w:val="22"/>
              </w:rPr>
            </w:pPr>
          </w:p>
        </w:tc>
        <w:tc>
          <w:tcPr>
            <w:tcW w:w="2543" w:type="dxa"/>
          </w:tcPr>
          <w:p w14:paraId="7C371588" w14:textId="4CF75B0C" w:rsidR="00BA79E3" w:rsidRPr="006F2F69" w:rsidRDefault="00BA79E3" w:rsidP="00526DE2">
            <w:pPr>
              <w:rPr>
                <w:rFonts w:ascii="Calibri" w:hAnsi="Calibri" w:cs="Calibri"/>
                <w:sz w:val="22"/>
                <w:szCs w:val="22"/>
              </w:rPr>
            </w:pPr>
          </w:p>
        </w:tc>
      </w:tr>
      <w:tr w:rsidR="00BA79E3" w:rsidRPr="006F2F69" w14:paraId="03153BB6" w14:textId="77777777" w:rsidTr="00BA79E3">
        <w:trPr>
          <w:trHeight w:val="267"/>
        </w:trPr>
        <w:tc>
          <w:tcPr>
            <w:tcW w:w="1613" w:type="dxa"/>
            <w:shd w:val="clear" w:color="auto" w:fill="auto"/>
          </w:tcPr>
          <w:p w14:paraId="46347A63" w14:textId="77777777" w:rsidR="00BA79E3" w:rsidRPr="006F2F69" w:rsidRDefault="00BA79E3" w:rsidP="00526DE2">
            <w:pPr>
              <w:rPr>
                <w:rFonts w:ascii="Calibri" w:hAnsi="Calibri" w:cs="Calibri"/>
                <w:sz w:val="22"/>
                <w:szCs w:val="22"/>
              </w:rPr>
            </w:pPr>
          </w:p>
        </w:tc>
        <w:tc>
          <w:tcPr>
            <w:tcW w:w="1927" w:type="dxa"/>
            <w:shd w:val="clear" w:color="auto" w:fill="auto"/>
          </w:tcPr>
          <w:p w14:paraId="6647F909" w14:textId="77777777" w:rsidR="00BA79E3" w:rsidRPr="006F2F69" w:rsidRDefault="00BA79E3" w:rsidP="00526DE2">
            <w:pPr>
              <w:rPr>
                <w:rFonts w:ascii="Calibri" w:hAnsi="Calibri" w:cs="Calibri"/>
                <w:sz w:val="22"/>
                <w:szCs w:val="22"/>
              </w:rPr>
            </w:pPr>
          </w:p>
        </w:tc>
        <w:tc>
          <w:tcPr>
            <w:tcW w:w="1651" w:type="dxa"/>
          </w:tcPr>
          <w:p w14:paraId="7229BCA3" w14:textId="77777777" w:rsidR="00BA79E3" w:rsidRPr="006F2F69" w:rsidRDefault="00BA79E3" w:rsidP="00526DE2">
            <w:pPr>
              <w:rPr>
                <w:rFonts w:ascii="Calibri" w:hAnsi="Calibri" w:cs="Calibri"/>
                <w:sz w:val="22"/>
                <w:szCs w:val="22"/>
              </w:rPr>
            </w:pPr>
          </w:p>
        </w:tc>
        <w:tc>
          <w:tcPr>
            <w:tcW w:w="1738" w:type="dxa"/>
          </w:tcPr>
          <w:p w14:paraId="3252B55D" w14:textId="77777777" w:rsidR="00BA79E3" w:rsidRPr="006F2F69" w:rsidRDefault="00BA79E3" w:rsidP="00526DE2">
            <w:pPr>
              <w:rPr>
                <w:rFonts w:ascii="Calibri" w:hAnsi="Calibri" w:cs="Calibri"/>
                <w:sz w:val="22"/>
                <w:szCs w:val="22"/>
              </w:rPr>
            </w:pPr>
          </w:p>
        </w:tc>
        <w:tc>
          <w:tcPr>
            <w:tcW w:w="2543" w:type="dxa"/>
          </w:tcPr>
          <w:p w14:paraId="39E78CE7" w14:textId="1044969D" w:rsidR="00BA79E3" w:rsidRPr="006F2F69" w:rsidRDefault="00BA79E3" w:rsidP="00526DE2">
            <w:pPr>
              <w:rPr>
                <w:rFonts w:ascii="Calibri" w:hAnsi="Calibri" w:cs="Calibri"/>
                <w:sz w:val="22"/>
                <w:szCs w:val="22"/>
              </w:rPr>
            </w:pPr>
          </w:p>
        </w:tc>
      </w:tr>
    </w:tbl>
    <w:p w14:paraId="60A054A9" w14:textId="77777777" w:rsidR="00777C83" w:rsidRDefault="00777C83" w:rsidP="009065D5">
      <w:pPr>
        <w:rPr>
          <w:rFonts w:ascii="Calibri" w:hAnsi="Calibri" w:cs="Calibri"/>
          <w:sz w:val="22"/>
          <w:szCs w:val="22"/>
        </w:rPr>
      </w:pPr>
    </w:p>
    <w:p w14:paraId="01DCC34C" w14:textId="77777777" w:rsidR="00BB016E" w:rsidRPr="00BB016E" w:rsidRDefault="00BB016E" w:rsidP="00BB016E">
      <w:pPr>
        <w:rPr>
          <w:rFonts w:ascii="Calibri" w:hAnsi="Calibri" w:cs="Calibri"/>
          <w:b/>
          <w:i/>
          <w:color w:val="000000"/>
          <w:sz w:val="28"/>
          <w:szCs w:val="22"/>
        </w:rPr>
      </w:pPr>
      <w:r w:rsidRPr="00BB016E">
        <w:rPr>
          <w:rFonts w:ascii="Calibri" w:hAnsi="Calibri" w:cs="Calibri"/>
          <w:b/>
          <w:i/>
          <w:color w:val="000000"/>
          <w:sz w:val="28"/>
          <w:szCs w:val="22"/>
        </w:rPr>
        <w:t>Data Management</w:t>
      </w:r>
    </w:p>
    <w:p w14:paraId="0D3CF44F" w14:textId="77777777" w:rsidR="00BB016E" w:rsidRPr="00757A7F" w:rsidRDefault="00AD6C45" w:rsidP="00BB016E">
      <w:pPr>
        <w:rPr>
          <w:rFonts w:ascii="Calibri" w:hAnsi="Calibri" w:cs="Calibri"/>
          <w:color w:val="000000"/>
          <w:sz w:val="22"/>
          <w:szCs w:val="22"/>
        </w:rPr>
      </w:pPr>
      <w:r>
        <w:rPr>
          <w:rFonts w:ascii="Calibri" w:hAnsi="Calibri" w:cs="Calibri"/>
          <w:color w:val="000000"/>
          <w:sz w:val="22"/>
          <w:szCs w:val="22"/>
        </w:rPr>
        <w:t>All data collected (observations and water quality results) will be recorded on</w:t>
      </w:r>
      <w:r w:rsidR="00BB016E" w:rsidRPr="00757A7F">
        <w:rPr>
          <w:rFonts w:ascii="Calibri" w:hAnsi="Calibri" w:cs="Calibri"/>
          <w:color w:val="000000"/>
          <w:sz w:val="22"/>
          <w:szCs w:val="22"/>
        </w:rPr>
        <w:t xml:space="preserve"> field data sheets provided by the program coordinator</w:t>
      </w:r>
      <w:r>
        <w:rPr>
          <w:rFonts w:ascii="Calibri" w:hAnsi="Calibri" w:cs="Calibri"/>
          <w:color w:val="000000"/>
          <w:sz w:val="22"/>
          <w:szCs w:val="22"/>
        </w:rPr>
        <w:t xml:space="preserve">. </w:t>
      </w:r>
      <w:r w:rsidR="00BB016E" w:rsidRPr="00757A7F">
        <w:rPr>
          <w:rFonts w:ascii="Calibri" w:hAnsi="Calibri" w:cs="Calibri"/>
          <w:color w:val="000000"/>
          <w:sz w:val="22"/>
          <w:szCs w:val="22"/>
        </w:rPr>
        <w:t xml:space="preserve">Following data collection, data will be entered into the Chesapeake Data Explorer by the monitor or program coordinator either from the field datasheet or via bulk upload. The data is then checked by the QA Officer and published on the </w:t>
      </w:r>
      <w:hyperlink r:id="rId9" w:history="1">
        <w:r w:rsidR="00BB016E" w:rsidRPr="00757A7F">
          <w:rPr>
            <w:rStyle w:val="Hyperlink"/>
            <w:rFonts w:ascii="Calibri" w:hAnsi="Calibri" w:cs="Calibri"/>
            <w:sz w:val="22"/>
            <w:szCs w:val="22"/>
          </w:rPr>
          <w:t>Chesapeake Data Explorer</w:t>
        </w:r>
      </w:hyperlink>
      <w:r w:rsidR="00BB016E" w:rsidRPr="00757A7F">
        <w:rPr>
          <w:rFonts w:ascii="Calibri" w:hAnsi="Calibri" w:cs="Calibri"/>
          <w:color w:val="000000"/>
          <w:sz w:val="22"/>
          <w:szCs w:val="22"/>
        </w:rPr>
        <w:t xml:space="preserve"> according to the quality assurance procedures in section </w:t>
      </w:r>
      <w:r w:rsidR="00BB016E" w:rsidRPr="00757A7F">
        <w:rPr>
          <w:rFonts w:ascii="Calibri" w:hAnsi="Calibri" w:cs="Calibri"/>
          <w:color w:val="000000"/>
          <w:sz w:val="22"/>
          <w:szCs w:val="22"/>
          <w:highlight w:val="yellow"/>
        </w:rPr>
        <w:t>AXX</w:t>
      </w:r>
      <w:r w:rsidR="00BB016E" w:rsidRPr="00757A7F">
        <w:rPr>
          <w:rFonts w:ascii="Calibri" w:hAnsi="Calibri" w:cs="Calibri"/>
          <w:color w:val="000000"/>
          <w:sz w:val="22"/>
          <w:szCs w:val="22"/>
        </w:rPr>
        <w:t xml:space="preserve">. Lab data sheets or excel files will be uploaded to the Chesapeake Data Explorer as received. </w:t>
      </w:r>
    </w:p>
    <w:p w14:paraId="767528EE" w14:textId="77777777" w:rsidR="00BB016E" w:rsidRPr="00757A7F" w:rsidRDefault="00BB016E" w:rsidP="00BB016E">
      <w:pPr>
        <w:rPr>
          <w:rFonts w:ascii="Calibri" w:hAnsi="Calibri" w:cs="Calibri"/>
          <w:color w:val="000000"/>
          <w:sz w:val="22"/>
          <w:szCs w:val="22"/>
        </w:rPr>
      </w:pPr>
    </w:p>
    <w:p w14:paraId="276D5767" w14:textId="4F92C676" w:rsidR="00BB016E" w:rsidRPr="00757A7F" w:rsidRDefault="00BB016E" w:rsidP="00BB016E">
      <w:pPr>
        <w:rPr>
          <w:rFonts w:ascii="Calibri" w:hAnsi="Calibri" w:cs="Calibri"/>
          <w:color w:val="000000"/>
          <w:sz w:val="22"/>
          <w:szCs w:val="22"/>
        </w:rPr>
      </w:pPr>
      <w:r w:rsidRPr="00757A7F">
        <w:rPr>
          <w:rFonts w:ascii="Calibri" w:hAnsi="Calibri" w:cs="Calibri"/>
          <w:color w:val="000000"/>
          <w:sz w:val="22"/>
          <w:szCs w:val="22"/>
        </w:rPr>
        <w:t>A</w:t>
      </w:r>
      <w:r w:rsidR="00950B81">
        <w:rPr>
          <w:rFonts w:ascii="Calibri" w:hAnsi="Calibri" w:cs="Calibri"/>
          <w:color w:val="000000"/>
          <w:sz w:val="22"/>
          <w:szCs w:val="22"/>
        </w:rPr>
        <w:t xml:space="preserve">ll </w:t>
      </w:r>
      <w:r w:rsidRPr="00757A7F">
        <w:rPr>
          <w:rFonts w:ascii="Calibri" w:hAnsi="Calibri" w:cs="Calibri"/>
          <w:color w:val="000000"/>
          <w:sz w:val="22"/>
          <w:szCs w:val="22"/>
        </w:rPr>
        <w:t xml:space="preserve">data published on the Chesapeake Data Explorer </w:t>
      </w:r>
      <w:r w:rsidR="00950B81">
        <w:rPr>
          <w:rFonts w:ascii="Calibri" w:hAnsi="Calibri" w:cs="Calibri"/>
          <w:color w:val="000000"/>
          <w:sz w:val="22"/>
          <w:szCs w:val="22"/>
        </w:rPr>
        <w:t>are</w:t>
      </w:r>
      <w:r w:rsidRPr="00757A7F">
        <w:rPr>
          <w:rFonts w:ascii="Calibri" w:hAnsi="Calibri" w:cs="Calibri"/>
          <w:color w:val="000000"/>
          <w:sz w:val="22"/>
          <w:szCs w:val="22"/>
        </w:rPr>
        <w:t xml:space="preserve"> </w:t>
      </w:r>
      <w:r w:rsidR="00950B81" w:rsidRPr="00757A7F">
        <w:rPr>
          <w:rFonts w:ascii="Calibri" w:hAnsi="Calibri" w:cs="Calibri"/>
          <w:color w:val="000000"/>
          <w:sz w:val="22"/>
          <w:szCs w:val="22"/>
        </w:rPr>
        <w:t xml:space="preserve">publicly available for federal, state, and other entities </w:t>
      </w:r>
      <w:r w:rsidR="00950B81">
        <w:rPr>
          <w:rFonts w:ascii="Calibri" w:hAnsi="Calibri" w:cs="Calibri"/>
          <w:color w:val="000000"/>
          <w:sz w:val="22"/>
          <w:szCs w:val="22"/>
        </w:rPr>
        <w:t>to</w:t>
      </w:r>
      <w:r w:rsidR="00950B81" w:rsidRPr="00757A7F">
        <w:rPr>
          <w:rFonts w:ascii="Calibri" w:hAnsi="Calibri" w:cs="Calibri"/>
          <w:color w:val="000000"/>
          <w:sz w:val="22"/>
          <w:szCs w:val="22"/>
        </w:rPr>
        <w:t xml:space="preserve"> use. </w:t>
      </w:r>
      <w:r w:rsidR="00950B81">
        <w:rPr>
          <w:rFonts w:ascii="Calibri" w:hAnsi="Calibri" w:cs="Calibri"/>
          <w:color w:val="000000"/>
          <w:sz w:val="22"/>
          <w:szCs w:val="22"/>
        </w:rPr>
        <w:t xml:space="preserve">A subset of this data </w:t>
      </w:r>
      <w:proofErr w:type="gramStart"/>
      <w:r w:rsidR="00950B81">
        <w:rPr>
          <w:rFonts w:ascii="Calibri" w:hAnsi="Calibri" w:cs="Calibri"/>
          <w:color w:val="000000"/>
          <w:sz w:val="22"/>
          <w:szCs w:val="22"/>
        </w:rPr>
        <w:t>are</w:t>
      </w:r>
      <w:proofErr w:type="gramEnd"/>
      <w:r w:rsidR="00950B81">
        <w:rPr>
          <w:rFonts w:ascii="Calibri" w:hAnsi="Calibri" w:cs="Calibri"/>
          <w:color w:val="000000"/>
          <w:sz w:val="22"/>
          <w:szCs w:val="22"/>
        </w:rPr>
        <w:t xml:space="preserve"> </w:t>
      </w:r>
      <w:r w:rsidRPr="00757A7F">
        <w:rPr>
          <w:rFonts w:ascii="Calibri" w:hAnsi="Calibri" w:cs="Calibri"/>
          <w:color w:val="000000"/>
          <w:sz w:val="22"/>
          <w:szCs w:val="22"/>
        </w:rPr>
        <w:t>uploaded to the Chesapeake Bay Program’s DUET system and EPA’s Water Quality Exchange (WQX) by the CMC team</w:t>
      </w:r>
      <w:r w:rsidR="00950B81">
        <w:rPr>
          <w:rFonts w:ascii="Calibri" w:hAnsi="Calibri" w:cs="Calibri"/>
          <w:color w:val="000000"/>
          <w:sz w:val="22"/>
          <w:szCs w:val="22"/>
        </w:rPr>
        <w:t xml:space="preserve"> on an annual basis. </w:t>
      </w:r>
      <w:r w:rsidRPr="00757A7F">
        <w:rPr>
          <w:rFonts w:ascii="Calibri" w:hAnsi="Calibri" w:cs="Calibri"/>
          <w:color w:val="000000"/>
          <w:sz w:val="22"/>
          <w:szCs w:val="22"/>
        </w:rPr>
        <w:t xml:space="preserve"> Refer to the Chesapeake Data Explorer User Manual for more detailed information. </w:t>
      </w:r>
    </w:p>
    <w:p w14:paraId="28BEDF04" w14:textId="77777777" w:rsidR="00BB016E" w:rsidRDefault="00BB016E" w:rsidP="00BB016E">
      <w:pPr>
        <w:rPr>
          <w:rFonts w:ascii="Calibri" w:hAnsi="Calibri" w:cs="Calibri"/>
          <w:sz w:val="22"/>
          <w:szCs w:val="22"/>
        </w:rPr>
      </w:pPr>
    </w:p>
    <w:p w14:paraId="3D7E52B4" w14:textId="77777777" w:rsidR="00BB016E" w:rsidRPr="00F6479A" w:rsidRDefault="00BB016E" w:rsidP="00BB016E">
      <w:pPr>
        <w:rPr>
          <w:rFonts w:ascii="Calibri" w:hAnsi="Calibri" w:cs="Calibri"/>
          <w:i/>
          <w:sz w:val="22"/>
          <w:szCs w:val="22"/>
        </w:rPr>
      </w:pPr>
      <w:r w:rsidRPr="00F6479A">
        <w:rPr>
          <w:rFonts w:ascii="Calibri" w:hAnsi="Calibri" w:cs="Calibri"/>
          <w:i/>
          <w:sz w:val="22"/>
          <w:szCs w:val="22"/>
        </w:rPr>
        <w:t xml:space="preserve">Table A6.4: Chesapeake Data Explorer Roles and Responsibilities: </w:t>
      </w:r>
    </w:p>
    <w:tbl>
      <w:tblPr>
        <w:tblW w:w="9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520"/>
        <w:gridCol w:w="5134"/>
      </w:tblGrid>
      <w:tr w:rsidR="00BB016E" w14:paraId="609B72A7" w14:textId="77777777" w:rsidTr="00950B81">
        <w:trPr>
          <w:trHeight w:val="209"/>
        </w:trPr>
        <w:tc>
          <w:tcPr>
            <w:tcW w:w="1350" w:type="dxa"/>
            <w:shd w:val="clear" w:color="auto" w:fill="D9D9D9"/>
          </w:tcPr>
          <w:p w14:paraId="32378A59" w14:textId="77777777" w:rsidR="00BB016E" w:rsidRPr="00FD292A" w:rsidRDefault="00BB016E" w:rsidP="00F04C6F">
            <w:pPr>
              <w:rPr>
                <w:rFonts w:ascii="Calibri" w:hAnsi="Calibri" w:cs="Calibri"/>
                <w:b/>
                <w:sz w:val="22"/>
                <w:szCs w:val="22"/>
              </w:rPr>
            </w:pPr>
            <w:r>
              <w:rPr>
                <w:rFonts w:ascii="Calibri" w:hAnsi="Calibri" w:cs="Calibri"/>
                <w:b/>
                <w:sz w:val="22"/>
                <w:szCs w:val="22"/>
              </w:rPr>
              <w:t>Role</w:t>
            </w:r>
          </w:p>
        </w:tc>
        <w:tc>
          <w:tcPr>
            <w:tcW w:w="2520" w:type="dxa"/>
            <w:shd w:val="clear" w:color="auto" w:fill="D9D9D9"/>
          </w:tcPr>
          <w:p w14:paraId="17C352B3" w14:textId="77777777" w:rsidR="00BB016E" w:rsidRPr="00FD292A" w:rsidRDefault="00BB016E" w:rsidP="00F04C6F">
            <w:pPr>
              <w:rPr>
                <w:rFonts w:ascii="Calibri" w:hAnsi="Calibri" w:cs="Calibri"/>
                <w:b/>
                <w:sz w:val="22"/>
                <w:szCs w:val="22"/>
              </w:rPr>
            </w:pPr>
            <w:r>
              <w:rPr>
                <w:rFonts w:ascii="Calibri" w:hAnsi="Calibri" w:cs="Calibri"/>
                <w:b/>
                <w:sz w:val="22"/>
                <w:szCs w:val="22"/>
              </w:rPr>
              <w:t>Personnel</w:t>
            </w:r>
          </w:p>
        </w:tc>
        <w:tc>
          <w:tcPr>
            <w:tcW w:w="5134" w:type="dxa"/>
            <w:shd w:val="clear" w:color="auto" w:fill="D9D9D9"/>
          </w:tcPr>
          <w:p w14:paraId="3B4852C0" w14:textId="77777777" w:rsidR="00BB016E" w:rsidRDefault="00BB016E" w:rsidP="00F04C6F">
            <w:pPr>
              <w:rPr>
                <w:rFonts w:ascii="Calibri" w:hAnsi="Calibri" w:cs="Calibri"/>
                <w:b/>
                <w:sz w:val="22"/>
                <w:szCs w:val="22"/>
              </w:rPr>
            </w:pPr>
            <w:r>
              <w:rPr>
                <w:rFonts w:ascii="Calibri" w:hAnsi="Calibri" w:cs="Calibri"/>
                <w:b/>
                <w:sz w:val="22"/>
                <w:szCs w:val="22"/>
              </w:rPr>
              <w:t>Responsibility</w:t>
            </w:r>
          </w:p>
        </w:tc>
      </w:tr>
      <w:tr w:rsidR="00BB016E" w:rsidRPr="006F2F69" w14:paraId="4F170F9F" w14:textId="77777777" w:rsidTr="00950B81">
        <w:trPr>
          <w:trHeight w:val="209"/>
        </w:trPr>
        <w:tc>
          <w:tcPr>
            <w:tcW w:w="1350" w:type="dxa"/>
            <w:shd w:val="clear" w:color="auto" w:fill="auto"/>
            <w:vAlign w:val="center"/>
          </w:tcPr>
          <w:p w14:paraId="468A67E1" w14:textId="77777777" w:rsidR="00BB016E" w:rsidRPr="006F2F69" w:rsidRDefault="00BB016E" w:rsidP="0053659A">
            <w:pPr>
              <w:rPr>
                <w:rFonts w:ascii="Calibri" w:hAnsi="Calibri" w:cs="Calibri"/>
                <w:sz w:val="22"/>
                <w:szCs w:val="22"/>
              </w:rPr>
            </w:pPr>
            <w:r>
              <w:rPr>
                <w:rFonts w:ascii="Calibri" w:hAnsi="Calibri" w:cs="Calibri"/>
                <w:sz w:val="22"/>
                <w:szCs w:val="22"/>
              </w:rPr>
              <w:t>Monitor</w:t>
            </w:r>
          </w:p>
        </w:tc>
        <w:tc>
          <w:tcPr>
            <w:tcW w:w="2520" w:type="dxa"/>
            <w:shd w:val="clear" w:color="auto" w:fill="auto"/>
            <w:vAlign w:val="center"/>
          </w:tcPr>
          <w:p w14:paraId="46BFFC34" w14:textId="77777777" w:rsidR="00BB016E" w:rsidRPr="006F2F69" w:rsidRDefault="00BB016E" w:rsidP="0053659A">
            <w:pPr>
              <w:rPr>
                <w:rFonts w:ascii="Calibri" w:hAnsi="Calibri" w:cs="Calibri"/>
                <w:sz w:val="22"/>
                <w:szCs w:val="22"/>
              </w:rPr>
            </w:pPr>
            <w:r>
              <w:rPr>
                <w:rFonts w:ascii="Calibri" w:hAnsi="Calibri" w:cs="Calibri"/>
                <w:sz w:val="22"/>
                <w:szCs w:val="22"/>
              </w:rPr>
              <w:t>Certified Monitors</w:t>
            </w:r>
          </w:p>
        </w:tc>
        <w:tc>
          <w:tcPr>
            <w:tcW w:w="5134" w:type="dxa"/>
          </w:tcPr>
          <w:p w14:paraId="4E3B2C15" w14:textId="77777777" w:rsidR="00BB016E" w:rsidRPr="006F2F69" w:rsidRDefault="00BB016E" w:rsidP="00F04C6F">
            <w:pPr>
              <w:rPr>
                <w:rFonts w:ascii="Calibri" w:hAnsi="Calibri" w:cs="Calibri"/>
                <w:sz w:val="22"/>
                <w:szCs w:val="22"/>
              </w:rPr>
            </w:pPr>
            <w:r>
              <w:rPr>
                <w:rFonts w:ascii="Calibri" w:hAnsi="Calibri" w:cs="Calibri"/>
                <w:sz w:val="22"/>
                <w:szCs w:val="22"/>
              </w:rPr>
              <w:t xml:space="preserve">Have access to upload data to sites registered under their group and to edit and review data points they upload into the Data Explorer until it is published by the program coordinator. </w:t>
            </w:r>
          </w:p>
        </w:tc>
      </w:tr>
      <w:tr w:rsidR="00BB016E" w:rsidRPr="006F2F69" w14:paraId="6D5330EE" w14:textId="77777777" w:rsidTr="00950B81">
        <w:trPr>
          <w:trHeight w:val="209"/>
        </w:trPr>
        <w:tc>
          <w:tcPr>
            <w:tcW w:w="1350" w:type="dxa"/>
            <w:shd w:val="clear" w:color="auto" w:fill="auto"/>
            <w:vAlign w:val="center"/>
          </w:tcPr>
          <w:p w14:paraId="42BF397A" w14:textId="77777777" w:rsidR="00BB016E" w:rsidRPr="006F2F69" w:rsidRDefault="00BB016E" w:rsidP="0053659A">
            <w:pPr>
              <w:rPr>
                <w:rFonts w:ascii="Calibri" w:hAnsi="Calibri" w:cs="Calibri"/>
                <w:sz w:val="22"/>
                <w:szCs w:val="22"/>
              </w:rPr>
            </w:pPr>
            <w:r>
              <w:rPr>
                <w:rFonts w:ascii="Calibri" w:hAnsi="Calibri" w:cs="Calibri"/>
                <w:sz w:val="22"/>
                <w:szCs w:val="22"/>
              </w:rPr>
              <w:t xml:space="preserve">Coordinator </w:t>
            </w:r>
          </w:p>
        </w:tc>
        <w:tc>
          <w:tcPr>
            <w:tcW w:w="2520" w:type="dxa"/>
            <w:shd w:val="clear" w:color="auto" w:fill="auto"/>
            <w:vAlign w:val="center"/>
          </w:tcPr>
          <w:p w14:paraId="3D0CDAAE" w14:textId="77777777" w:rsidR="0053659A" w:rsidRDefault="00BB016E" w:rsidP="0053659A">
            <w:pPr>
              <w:rPr>
                <w:rFonts w:ascii="Calibri" w:hAnsi="Calibri" w:cs="Calibri"/>
                <w:sz w:val="22"/>
                <w:szCs w:val="22"/>
              </w:rPr>
            </w:pPr>
            <w:r>
              <w:rPr>
                <w:rFonts w:ascii="Calibri" w:hAnsi="Calibri" w:cs="Calibri"/>
                <w:sz w:val="22"/>
                <w:szCs w:val="22"/>
              </w:rPr>
              <w:t>Program Coordinator/</w:t>
            </w:r>
          </w:p>
          <w:p w14:paraId="312E2B7D" w14:textId="77777777" w:rsidR="00BB016E" w:rsidRPr="006F2F69" w:rsidRDefault="00BB016E" w:rsidP="0053659A">
            <w:pPr>
              <w:rPr>
                <w:rFonts w:ascii="Calibri" w:hAnsi="Calibri" w:cs="Calibri"/>
                <w:sz w:val="22"/>
                <w:szCs w:val="22"/>
              </w:rPr>
            </w:pPr>
            <w:r>
              <w:rPr>
                <w:rFonts w:ascii="Calibri" w:hAnsi="Calibri" w:cs="Calibri"/>
                <w:sz w:val="22"/>
                <w:szCs w:val="22"/>
              </w:rPr>
              <w:t>QA Officer</w:t>
            </w:r>
          </w:p>
        </w:tc>
        <w:tc>
          <w:tcPr>
            <w:tcW w:w="5134" w:type="dxa"/>
          </w:tcPr>
          <w:p w14:paraId="534731ED" w14:textId="77777777" w:rsidR="00BB016E" w:rsidRPr="006F2F69" w:rsidRDefault="00BB016E" w:rsidP="00F04C6F">
            <w:pPr>
              <w:rPr>
                <w:rFonts w:ascii="Calibri" w:hAnsi="Calibri" w:cs="Calibri"/>
                <w:sz w:val="22"/>
                <w:szCs w:val="22"/>
              </w:rPr>
            </w:pPr>
            <w:r>
              <w:rPr>
                <w:rFonts w:ascii="Calibri" w:hAnsi="Calibri" w:cs="Calibri"/>
                <w:sz w:val="22"/>
                <w:szCs w:val="22"/>
              </w:rPr>
              <w:t>Have access to edit, review and publish data for all sites and monitors assigned to their monitoring group. Have access to add or remove stations, monitors or parameters from their monitoring program.</w:t>
            </w:r>
          </w:p>
        </w:tc>
      </w:tr>
      <w:tr w:rsidR="00BB016E" w:rsidRPr="006F2F69" w14:paraId="1C510DF0" w14:textId="77777777" w:rsidTr="00950B81">
        <w:trPr>
          <w:trHeight w:val="209"/>
        </w:trPr>
        <w:tc>
          <w:tcPr>
            <w:tcW w:w="1350" w:type="dxa"/>
            <w:shd w:val="clear" w:color="auto" w:fill="auto"/>
            <w:vAlign w:val="center"/>
          </w:tcPr>
          <w:p w14:paraId="2B890084" w14:textId="77777777" w:rsidR="00BB016E" w:rsidRPr="006F2F69" w:rsidRDefault="00BB016E" w:rsidP="0053659A">
            <w:pPr>
              <w:rPr>
                <w:rFonts w:ascii="Calibri" w:hAnsi="Calibri" w:cs="Calibri"/>
                <w:sz w:val="22"/>
                <w:szCs w:val="22"/>
              </w:rPr>
            </w:pPr>
            <w:r>
              <w:rPr>
                <w:rFonts w:ascii="Calibri" w:hAnsi="Calibri" w:cs="Calibri"/>
                <w:sz w:val="22"/>
                <w:szCs w:val="22"/>
              </w:rPr>
              <w:t>Member</w:t>
            </w:r>
          </w:p>
        </w:tc>
        <w:tc>
          <w:tcPr>
            <w:tcW w:w="2520" w:type="dxa"/>
            <w:shd w:val="clear" w:color="auto" w:fill="auto"/>
            <w:vAlign w:val="center"/>
          </w:tcPr>
          <w:p w14:paraId="41E58AB7" w14:textId="77777777" w:rsidR="00BB016E" w:rsidRPr="006F2F69" w:rsidRDefault="00BB016E" w:rsidP="0053659A">
            <w:pPr>
              <w:rPr>
                <w:rFonts w:ascii="Calibri" w:hAnsi="Calibri" w:cs="Calibri"/>
                <w:sz w:val="22"/>
                <w:szCs w:val="22"/>
              </w:rPr>
            </w:pPr>
            <w:r>
              <w:rPr>
                <w:rFonts w:ascii="Calibri" w:hAnsi="Calibri" w:cs="Calibri"/>
                <w:sz w:val="22"/>
                <w:szCs w:val="22"/>
              </w:rPr>
              <w:t>CMC Service Provider</w:t>
            </w:r>
          </w:p>
        </w:tc>
        <w:tc>
          <w:tcPr>
            <w:tcW w:w="5134" w:type="dxa"/>
          </w:tcPr>
          <w:p w14:paraId="1E076241" w14:textId="77777777" w:rsidR="00BB016E" w:rsidRPr="006F2F69" w:rsidRDefault="00BB016E" w:rsidP="00F04C6F">
            <w:pPr>
              <w:rPr>
                <w:rFonts w:ascii="Calibri" w:hAnsi="Calibri" w:cs="Calibri"/>
                <w:sz w:val="22"/>
                <w:szCs w:val="22"/>
              </w:rPr>
            </w:pPr>
            <w:r>
              <w:rPr>
                <w:rFonts w:ascii="Calibri" w:hAnsi="Calibri" w:cs="Calibri"/>
                <w:sz w:val="22"/>
                <w:szCs w:val="22"/>
              </w:rPr>
              <w:t xml:space="preserve">Upload all published data to the Chesapeake Bay Program annually. </w:t>
            </w:r>
          </w:p>
        </w:tc>
      </w:tr>
    </w:tbl>
    <w:p w14:paraId="6C907E1C" w14:textId="77777777" w:rsidR="00BB016E" w:rsidRPr="00757A7F" w:rsidRDefault="00BB016E" w:rsidP="009065D5">
      <w:pPr>
        <w:rPr>
          <w:rFonts w:ascii="Calibri" w:hAnsi="Calibri" w:cs="Calibri"/>
          <w:sz w:val="22"/>
          <w:szCs w:val="22"/>
        </w:rPr>
      </w:pPr>
    </w:p>
    <w:p w14:paraId="7E42F4C6" w14:textId="77777777" w:rsidR="00031678" w:rsidRDefault="00031678" w:rsidP="009065D5">
      <w:pPr>
        <w:rPr>
          <w:rFonts w:ascii="Calibri" w:hAnsi="Calibri" w:cs="Calibri"/>
          <w:color w:val="000000"/>
          <w:sz w:val="22"/>
          <w:szCs w:val="22"/>
        </w:rPr>
      </w:pPr>
    </w:p>
    <w:p w14:paraId="69B552D4" w14:textId="77777777" w:rsidR="00BB016E" w:rsidRDefault="00BB016E" w:rsidP="00BB016E">
      <w:pPr>
        <w:rPr>
          <w:rFonts w:ascii="Calibri" w:hAnsi="Calibri" w:cs="Calibri"/>
          <w:sz w:val="28"/>
          <w:szCs w:val="22"/>
          <w:u w:val="single"/>
        </w:rPr>
      </w:pPr>
      <w:r>
        <w:rPr>
          <w:rFonts w:ascii="Calibri" w:hAnsi="Calibri" w:cs="Calibri"/>
          <w:sz w:val="28"/>
          <w:szCs w:val="22"/>
          <w:u w:val="single"/>
        </w:rPr>
        <w:t>Section C: Quality Assurance</w:t>
      </w:r>
    </w:p>
    <w:p w14:paraId="6C377571" w14:textId="77777777" w:rsidR="00BB016E" w:rsidRDefault="00BB016E" w:rsidP="009065D5">
      <w:pPr>
        <w:rPr>
          <w:rFonts w:ascii="Calibri" w:hAnsi="Calibri" w:cs="Calibri"/>
          <w:color w:val="000000"/>
          <w:sz w:val="28"/>
          <w:szCs w:val="22"/>
        </w:rPr>
      </w:pPr>
      <w:r>
        <w:rPr>
          <w:rFonts w:ascii="Calibri" w:hAnsi="Calibri" w:cs="Calibri"/>
          <w:b/>
          <w:i/>
          <w:color w:val="000000"/>
          <w:sz w:val="28"/>
          <w:szCs w:val="22"/>
        </w:rPr>
        <w:t>Training</w:t>
      </w:r>
    </w:p>
    <w:p w14:paraId="26A15581" w14:textId="42FA7D22" w:rsidR="00FC3047" w:rsidRPr="00D75DF8" w:rsidRDefault="00D75DF8" w:rsidP="00FC3047">
      <w:pPr>
        <w:rPr>
          <w:rFonts w:ascii="Calibri" w:hAnsi="Calibri" w:cs="Calibri"/>
          <w:b/>
          <w:i/>
          <w:sz w:val="22"/>
          <w:szCs w:val="22"/>
          <w:highlight w:val="yellow"/>
        </w:rPr>
      </w:pPr>
      <w:r w:rsidRPr="00D75DF8">
        <w:rPr>
          <w:rFonts w:ascii="Calibri" w:hAnsi="Calibri" w:cs="Calibri"/>
          <w:b/>
          <w:i/>
          <w:sz w:val="22"/>
          <w:szCs w:val="22"/>
        </w:rPr>
        <w:t>[</w:t>
      </w:r>
      <w:r w:rsidR="00204B20" w:rsidRPr="00D75DF8">
        <w:rPr>
          <w:rFonts w:ascii="Calibri" w:hAnsi="Calibri" w:cs="Calibri"/>
          <w:b/>
          <w:i/>
          <w:sz w:val="22"/>
          <w:szCs w:val="22"/>
          <w:highlight w:val="yellow"/>
        </w:rPr>
        <w:t>Insert overall details of how trainings will occur annually. Some options include:</w:t>
      </w:r>
    </w:p>
    <w:p w14:paraId="165A0D9B" w14:textId="77777777" w:rsidR="00204B20" w:rsidRPr="00D75DF8" w:rsidRDefault="00204B20" w:rsidP="00EA759B">
      <w:pPr>
        <w:numPr>
          <w:ilvl w:val="0"/>
          <w:numId w:val="7"/>
        </w:numPr>
        <w:rPr>
          <w:rFonts w:ascii="Calibri" w:hAnsi="Calibri" w:cs="Calibri"/>
          <w:b/>
          <w:i/>
          <w:sz w:val="22"/>
          <w:szCs w:val="22"/>
          <w:highlight w:val="yellow"/>
        </w:rPr>
      </w:pPr>
      <w:r w:rsidRPr="00D75DF8">
        <w:rPr>
          <w:rFonts w:ascii="Calibri" w:hAnsi="Calibri" w:cs="Calibri"/>
          <w:b/>
          <w:i/>
          <w:sz w:val="22"/>
          <w:szCs w:val="22"/>
          <w:highlight w:val="yellow"/>
        </w:rPr>
        <w:t>CMC service provider trains the program coordinator annually</w:t>
      </w:r>
      <w:r w:rsidR="00A94330" w:rsidRPr="00D75DF8">
        <w:rPr>
          <w:rFonts w:ascii="Calibri" w:hAnsi="Calibri" w:cs="Calibri"/>
          <w:b/>
          <w:i/>
          <w:sz w:val="22"/>
          <w:szCs w:val="22"/>
          <w:highlight w:val="yellow"/>
        </w:rPr>
        <w:t xml:space="preserve"> to be a certified trainer, who then trains the monitors to go out on their own to collect the data. </w:t>
      </w:r>
    </w:p>
    <w:p w14:paraId="17C8C1B0" w14:textId="77777777" w:rsidR="00A94330" w:rsidRPr="00D75DF8" w:rsidRDefault="00A94330" w:rsidP="00EA759B">
      <w:pPr>
        <w:numPr>
          <w:ilvl w:val="0"/>
          <w:numId w:val="7"/>
        </w:numPr>
        <w:rPr>
          <w:rFonts w:ascii="Calibri" w:hAnsi="Calibri" w:cs="Calibri"/>
          <w:b/>
          <w:i/>
          <w:sz w:val="22"/>
          <w:szCs w:val="22"/>
          <w:highlight w:val="yellow"/>
        </w:rPr>
      </w:pPr>
      <w:r w:rsidRPr="00D75DF8">
        <w:rPr>
          <w:rFonts w:ascii="Calibri" w:hAnsi="Calibri" w:cs="Calibri"/>
          <w:b/>
          <w:i/>
          <w:sz w:val="22"/>
          <w:szCs w:val="22"/>
          <w:highlight w:val="yellow"/>
        </w:rPr>
        <w:t xml:space="preserve">CMC service provider trains the program coordinator annually to be a certified monitor, who collects the data with or without the help of volunteers. </w:t>
      </w:r>
    </w:p>
    <w:p w14:paraId="042CA980" w14:textId="77777777" w:rsidR="00D75DF8" w:rsidRDefault="00A94330" w:rsidP="00EA759B">
      <w:pPr>
        <w:numPr>
          <w:ilvl w:val="0"/>
          <w:numId w:val="7"/>
        </w:numPr>
        <w:rPr>
          <w:rFonts w:ascii="Calibri" w:hAnsi="Calibri" w:cs="Calibri"/>
          <w:b/>
          <w:i/>
          <w:sz w:val="22"/>
          <w:szCs w:val="22"/>
        </w:rPr>
      </w:pPr>
      <w:r w:rsidRPr="00D75DF8">
        <w:rPr>
          <w:rFonts w:ascii="Calibri" w:hAnsi="Calibri" w:cs="Calibri"/>
          <w:b/>
          <w:i/>
          <w:sz w:val="22"/>
          <w:szCs w:val="22"/>
          <w:highlight w:val="yellow"/>
        </w:rPr>
        <w:t>CMC service provider trains the program coordinator and volunteers to be certified monitors</w:t>
      </w:r>
      <w:r w:rsidRPr="00D75DF8">
        <w:rPr>
          <w:rFonts w:ascii="Calibri" w:hAnsi="Calibri" w:cs="Calibri"/>
          <w:b/>
          <w:i/>
          <w:sz w:val="22"/>
          <w:szCs w:val="22"/>
        </w:rPr>
        <w:t>.</w:t>
      </w:r>
    </w:p>
    <w:p w14:paraId="0BBB3044" w14:textId="5F3C2A07" w:rsidR="00A94330" w:rsidRPr="00D75DF8" w:rsidRDefault="00D75DF8" w:rsidP="00D75DF8">
      <w:pPr>
        <w:rPr>
          <w:rFonts w:ascii="Calibri" w:hAnsi="Calibri" w:cs="Calibri"/>
          <w:b/>
          <w:i/>
          <w:sz w:val="22"/>
          <w:szCs w:val="22"/>
        </w:rPr>
      </w:pPr>
      <w:r w:rsidRPr="00D75DF8">
        <w:rPr>
          <w:rFonts w:ascii="Calibri" w:hAnsi="Calibri" w:cs="Calibri"/>
          <w:b/>
          <w:i/>
          <w:sz w:val="22"/>
          <w:szCs w:val="22"/>
          <w:highlight w:val="yellow"/>
        </w:rPr>
        <w:t>Fill out the Certified Monitor/Certified Coordinator sections as needed based on the set up of the program</w:t>
      </w:r>
      <w:r>
        <w:rPr>
          <w:rFonts w:ascii="Calibri" w:hAnsi="Calibri" w:cs="Calibri"/>
          <w:b/>
          <w:i/>
          <w:sz w:val="22"/>
          <w:szCs w:val="22"/>
        </w:rPr>
        <w:t>.</w:t>
      </w:r>
      <w:r w:rsidRPr="00D75DF8">
        <w:rPr>
          <w:rFonts w:ascii="Calibri" w:hAnsi="Calibri" w:cs="Calibri"/>
          <w:b/>
          <w:i/>
          <w:sz w:val="22"/>
          <w:szCs w:val="22"/>
        </w:rPr>
        <w:t>]</w:t>
      </w:r>
    </w:p>
    <w:p w14:paraId="27376471" w14:textId="77777777" w:rsidR="00FC3047" w:rsidRPr="00FE1B3E" w:rsidRDefault="00FC3047" w:rsidP="00FC3047">
      <w:pPr>
        <w:rPr>
          <w:rFonts w:ascii="Calibri" w:hAnsi="Calibri" w:cs="Calibri"/>
          <w:sz w:val="22"/>
          <w:szCs w:val="22"/>
        </w:rPr>
      </w:pPr>
    </w:p>
    <w:p w14:paraId="1314FE52" w14:textId="77777777" w:rsidR="00FC3047" w:rsidRPr="00FE1B3E" w:rsidRDefault="00FC3047" w:rsidP="00FC3047">
      <w:pPr>
        <w:rPr>
          <w:rFonts w:ascii="Calibri" w:hAnsi="Calibri" w:cs="Calibri"/>
          <w:sz w:val="22"/>
          <w:szCs w:val="22"/>
        </w:rPr>
      </w:pPr>
      <w:r w:rsidRPr="00FE1B3E">
        <w:rPr>
          <w:rFonts w:ascii="Calibri" w:hAnsi="Calibri" w:cs="Calibri"/>
          <w:b/>
          <w:sz w:val="22"/>
          <w:szCs w:val="22"/>
        </w:rPr>
        <w:t>Certified Monitor</w:t>
      </w:r>
    </w:p>
    <w:p w14:paraId="42A705C3" w14:textId="4298E629" w:rsidR="005229DC" w:rsidRPr="005229DC" w:rsidRDefault="005229DC" w:rsidP="00FC3047">
      <w:pPr>
        <w:rPr>
          <w:rFonts w:ascii="Calibri" w:hAnsi="Calibri" w:cs="Calibri"/>
          <w:b/>
          <w:i/>
          <w:color w:val="000000"/>
          <w:sz w:val="22"/>
          <w:szCs w:val="22"/>
        </w:rPr>
      </w:pPr>
      <w:r w:rsidRPr="005229DC">
        <w:rPr>
          <w:rFonts w:ascii="Calibri" w:hAnsi="Calibri" w:cs="Calibri"/>
          <w:b/>
          <w:i/>
          <w:color w:val="000000"/>
          <w:sz w:val="22"/>
          <w:szCs w:val="22"/>
        </w:rPr>
        <w:t>[</w:t>
      </w:r>
      <w:r w:rsidRPr="005229DC">
        <w:rPr>
          <w:rFonts w:ascii="Calibri" w:hAnsi="Calibri" w:cs="Calibri"/>
          <w:b/>
          <w:i/>
          <w:color w:val="000000"/>
          <w:sz w:val="22"/>
          <w:szCs w:val="22"/>
          <w:highlight w:val="yellow"/>
        </w:rPr>
        <w:t>This section can be edited to fit the nature of your program and training, but at a minimum should have these elements</w:t>
      </w:r>
      <w:r w:rsidRPr="005229DC">
        <w:rPr>
          <w:rFonts w:ascii="Calibri" w:hAnsi="Calibri" w:cs="Calibri"/>
          <w:b/>
          <w:i/>
          <w:color w:val="000000"/>
          <w:sz w:val="22"/>
          <w:szCs w:val="22"/>
        </w:rPr>
        <w:t>…]</w:t>
      </w:r>
    </w:p>
    <w:p w14:paraId="198D1DC1" w14:textId="77777777" w:rsidR="005229DC" w:rsidRDefault="005229DC" w:rsidP="00FC3047">
      <w:pPr>
        <w:rPr>
          <w:rFonts w:ascii="Calibri" w:hAnsi="Calibri" w:cs="Calibri"/>
          <w:color w:val="000000"/>
          <w:sz w:val="22"/>
          <w:szCs w:val="22"/>
        </w:rPr>
      </w:pPr>
    </w:p>
    <w:p w14:paraId="276D5D44" w14:textId="1C94F524" w:rsidR="00A94330" w:rsidRDefault="00FC3047" w:rsidP="00FC3047">
      <w:pPr>
        <w:rPr>
          <w:rFonts w:ascii="Calibri" w:hAnsi="Calibri" w:cs="Calibri"/>
          <w:color w:val="000000"/>
          <w:sz w:val="22"/>
          <w:szCs w:val="22"/>
        </w:rPr>
      </w:pPr>
      <w:r w:rsidRPr="00FE1B3E">
        <w:rPr>
          <w:rFonts w:ascii="Calibri" w:hAnsi="Calibri" w:cs="Calibri"/>
          <w:color w:val="000000"/>
          <w:sz w:val="22"/>
          <w:szCs w:val="22"/>
        </w:rPr>
        <w:t>Each person who wishes to collect Tier II data for this project will be required to</w:t>
      </w:r>
      <w:r w:rsidR="00A94330">
        <w:rPr>
          <w:rFonts w:ascii="Calibri" w:hAnsi="Calibri" w:cs="Calibri"/>
          <w:color w:val="000000"/>
          <w:sz w:val="22"/>
          <w:szCs w:val="22"/>
        </w:rPr>
        <w:t xml:space="preserve"> attend a certification workshop hosted by either the CMC Service Provider or Certified Trainer and</w:t>
      </w:r>
      <w:r w:rsidRPr="00FE1B3E">
        <w:rPr>
          <w:rFonts w:ascii="Calibri" w:hAnsi="Calibri" w:cs="Calibri"/>
          <w:color w:val="000000"/>
          <w:sz w:val="22"/>
          <w:szCs w:val="22"/>
        </w:rPr>
        <w:t xml:space="preserve"> take a certification test to demonstrate their ability to follow standard operating procedures and understand QA/QC procedures. </w:t>
      </w:r>
      <w:r w:rsidR="00A94330">
        <w:rPr>
          <w:rFonts w:ascii="Calibri" w:hAnsi="Calibri" w:cs="Calibri"/>
          <w:color w:val="000000"/>
          <w:sz w:val="22"/>
          <w:szCs w:val="22"/>
        </w:rPr>
        <w:t>The certification workshop covers the following items:</w:t>
      </w:r>
    </w:p>
    <w:p w14:paraId="299FCC80" w14:textId="77777777" w:rsidR="00A94330" w:rsidRDefault="00A94330" w:rsidP="00EA759B">
      <w:pPr>
        <w:numPr>
          <w:ilvl w:val="0"/>
          <w:numId w:val="8"/>
        </w:numPr>
        <w:rPr>
          <w:rFonts w:ascii="Calibri" w:hAnsi="Calibri" w:cs="Calibri"/>
          <w:color w:val="000000"/>
          <w:sz w:val="22"/>
          <w:szCs w:val="22"/>
        </w:rPr>
      </w:pPr>
      <w:r>
        <w:rPr>
          <w:rFonts w:ascii="Calibri" w:hAnsi="Calibri" w:cs="Calibri"/>
          <w:color w:val="000000"/>
          <w:sz w:val="22"/>
          <w:szCs w:val="22"/>
        </w:rPr>
        <w:t>Goals and objectives of the monitoring program and the CMC</w:t>
      </w:r>
    </w:p>
    <w:p w14:paraId="72751952" w14:textId="77777777" w:rsidR="00A94330" w:rsidRDefault="00A94330" w:rsidP="00EA759B">
      <w:pPr>
        <w:numPr>
          <w:ilvl w:val="0"/>
          <w:numId w:val="8"/>
        </w:numPr>
        <w:rPr>
          <w:rFonts w:ascii="Calibri" w:hAnsi="Calibri" w:cs="Calibri"/>
          <w:color w:val="000000"/>
          <w:sz w:val="22"/>
          <w:szCs w:val="22"/>
        </w:rPr>
      </w:pPr>
      <w:r>
        <w:rPr>
          <w:rFonts w:ascii="Calibri" w:hAnsi="Calibri" w:cs="Calibri"/>
          <w:color w:val="000000"/>
          <w:sz w:val="22"/>
          <w:szCs w:val="22"/>
        </w:rPr>
        <w:t>Information about the Chesapeake Bay Watershed health and water quality impacts</w:t>
      </w:r>
    </w:p>
    <w:p w14:paraId="1159624B" w14:textId="77777777" w:rsidR="00A94330" w:rsidRDefault="00A94330" w:rsidP="00EA759B">
      <w:pPr>
        <w:numPr>
          <w:ilvl w:val="0"/>
          <w:numId w:val="8"/>
        </w:numPr>
        <w:rPr>
          <w:rFonts w:ascii="Calibri" w:hAnsi="Calibri" w:cs="Calibri"/>
          <w:color w:val="000000"/>
          <w:sz w:val="22"/>
          <w:szCs w:val="22"/>
        </w:rPr>
      </w:pPr>
      <w:r>
        <w:rPr>
          <w:rFonts w:ascii="Calibri" w:hAnsi="Calibri" w:cs="Calibri"/>
          <w:color w:val="000000"/>
          <w:sz w:val="22"/>
          <w:szCs w:val="22"/>
        </w:rPr>
        <w:t>Water quality parameters measured</w:t>
      </w:r>
    </w:p>
    <w:p w14:paraId="2D1C8255" w14:textId="77777777" w:rsidR="00A94330" w:rsidRDefault="00A94330" w:rsidP="00EA759B">
      <w:pPr>
        <w:numPr>
          <w:ilvl w:val="0"/>
          <w:numId w:val="8"/>
        </w:numPr>
        <w:rPr>
          <w:rFonts w:ascii="Calibri" w:hAnsi="Calibri" w:cs="Calibri"/>
          <w:color w:val="000000"/>
          <w:sz w:val="22"/>
          <w:szCs w:val="22"/>
        </w:rPr>
      </w:pPr>
      <w:r>
        <w:rPr>
          <w:rFonts w:ascii="Calibri" w:hAnsi="Calibri" w:cs="Calibri"/>
          <w:color w:val="000000"/>
          <w:sz w:val="22"/>
          <w:szCs w:val="22"/>
        </w:rPr>
        <w:t>Safety when monitoring</w:t>
      </w:r>
    </w:p>
    <w:p w14:paraId="39C0BB5D" w14:textId="77777777" w:rsidR="00A94330" w:rsidRDefault="00A94330" w:rsidP="00EA759B">
      <w:pPr>
        <w:numPr>
          <w:ilvl w:val="0"/>
          <w:numId w:val="8"/>
        </w:numPr>
        <w:rPr>
          <w:rFonts w:ascii="Calibri" w:hAnsi="Calibri" w:cs="Calibri"/>
          <w:color w:val="000000"/>
          <w:sz w:val="22"/>
          <w:szCs w:val="22"/>
        </w:rPr>
      </w:pPr>
      <w:r>
        <w:rPr>
          <w:rFonts w:ascii="Calibri" w:hAnsi="Calibri" w:cs="Calibri"/>
          <w:color w:val="000000"/>
          <w:sz w:val="22"/>
          <w:szCs w:val="22"/>
        </w:rPr>
        <w:t>Data upload to the Data Explorer (if applicable)</w:t>
      </w:r>
    </w:p>
    <w:p w14:paraId="31E0B960" w14:textId="77777777" w:rsidR="00A94330" w:rsidRDefault="00A94330" w:rsidP="00EA759B">
      <w:pPr>
        <w:numPr>
          <w:ilvl w:val="0"/>
          <w:numId w:val="8"/>
        </w:numPr>
        <w:rPr>
          <w:rFonts w:ascii="Calibri" w:hAnsi="Calibri" w:cs="Calibri"/>
          <w:color w:val="000000"/>
          <w:sz w:val="22"/>
          <w:szCs w:val="22"/>
        </w:rPr>
      </w:pPr>
      <w:r>
        <w:rPr>
          <w:rFonts w:ascii="Calibri" w:hAnsi="Calibri" w:cs="Calibri"/>
          <w:color w:val="000000"/>
          <w:sz w:val="22"/>
          <w:szCs w:val="22"/>
        </w:rPr>
        <w:t>Sampling methods:</w:t>
      </w:r>
    </w:p>
    <w:p w14:paraId="15346282" w14:textId="77777777" w:rsidR="00A94330" w:rsidRDefault="00A94330" w:rsidP="00EA759B">
      <w:pPr>
        <w:numPr>
          <w:ilvl w:val="1"/>
          <w:numId w:val="8"/>
        </w:numPr>
        <w:rPr>
          <w:rFonts w:ascii="Calibri" w:hAnsi="Calibri" w:cs="Calibri"/>
          <w:color w:val="000000"/>
          <w:sz w:val="22"/>
          <w:szCs w:val="22"/>
        </w:rPr>
      </w:pPr>
      <w:r>
        <w:rPr>
          <w:rFonts w:ascii="Calibri" w:hAnsi="Calibri" w:cs="Calibri"/>
          <w:color w:val="000000"/>
          <w:sz w:val="22"/>
          <w:szCs w:val="22"/>
        </w:rPr>
        <w:t>Clean, calibrate, use, store and maintain all equipment used</w:t>
      </w:r>
    </w:p>
    <w:p w14:paraId="15B3C569" w14:textId="77777777" w:rsidR="00A94330" w:rsidRDefault="00A94330" w:rsidP="00EA759B">
      <w:pPr>
        <w:numPr>
          <w:ilvl w:val="1"/>
          <w:numId w:val="8"/>
        </w:numPr>
        <w:rPr>
          <w:rFonts w:ascii="Calibri" w:hAnsi="Calibri" w:cs="Calibri"/>
          <w:color w:val="000000"/>
          <w:sz w:val="22"/>
          <w:szCs w:val="22"/>
        </w:rPr>
      </w:pPr>
      <w:r>
        <w:rPr>
          <w:rFonts w:ascii="Calibri" w:hAnsi="Calibri" w:cs="Calibri"/>
          <w:color w:val="000000"/>
          <w:sz w:val="22"/>
          <w:szCs w:val="22"/>
        </w:rPr>
        <w:t>Collect, store and transport water samples for analysis (if applicable)</w:t>
      </w:r>
    </w:p>
    <w:p w14:paraId="2CA8F8C1" w14:textId="77777777" w:rsidR="00A94330" w:rsidRDefault="00A94330" w:rsidP="00EA759B">
      <w:pPr>
        <w:numPr>
          <w:ilvl w:val="1"/>
          <w:numId w:val="8"/>
        </w:numPr>
        <w:rPr>
          <w:rFonts w:ascii="Calibri" w:hAnsi="Calibri" w:cs="Calibri"/>
          <w:color w:val="000000"/>
          <w:sz w:val="22"/>
          <w:szCs w:val="22"/>
        </w:rPr>
      </w:pPr>
      <w:r>
        <w:rPr>
          <w:rFonts w:ascii="Calibri" w:hAnsi="Calibri" w:cs="Calibri"/>
          <w:color w:val="000000"/>
          <w:sz w:val="22"/>
          <w:szCs w:val="22"/>
        </w:rPr>
        <w:t>Analyze water samples (if applicable)</w:t>
      </w:r>
    </w:p>
    <w:p w14:paraId="695BD303" w14:textId="77777777" w:rsidR="00A94330" w:rsidRDefault="00A94330" w:rsidP="00FC3047">
      <w:pPr>
        <w:rPr>
          <w:rFonts w:ascii="Calibri" w:hAnsi="Calibri" w:cs="Calibri"/>
          <w:color w:val="000000"/>
          <w:sz w:val="22"/>
          <w:szCs w:val="22"/>
        </w:rPr>
      </w:pPr>
    </w:p>
    <w:p w14:paraId="02BAFE33" w14:textId="77777777" w:rsidR="00FC3047" w:rsidRPr="00FE1B3E" w:rsidRDefault="00FC3047" w:rsidP="00FC3047">
      <w:pPr>
        <w:rPr>
          <w:rFonts w:ascii="Calibri" w:hAnsi="Calibri" w:cs="Calibri"/>
          <w:color w:val="000000"/>
          <w:sz w:val="22"/>
          <w:szCs w:val="22"/>
        </w:rPr>
      </w:pPr>
      <w:r w:rsidRPr="00FE1B3E">
        <w:rPr>
          <w:rFonts w:ascii="Calibri" w:hAnsi="Calibri" w:cs="Calibri"/>
          <w:color w:val="000000"/>
          <w:sz w:val="22"/>
          <w:szCs w:val="22"/>
        </w:rPr>
        <w:t>The certification test must be taken by the monitor at least one day after their training event</w:t>
      </w:r>
      <w:r w:rsidR="00A94330">
        <w:rPr>
          <w:rFonts w:ascii="Calibri" w:hAnsi="Calibri" w:cs="Calibri"/>
          <w:color w:val="000000"/>
          <w:sz w:val="22"/>
          <w:szCs w:val="22"/>
        </w:rPr>
        <w:t xml:space="preserve"> and within 90 days</w:t>
      </w:r>
      <w:r w:rsidRPr="00FE1B3E">
        <w:rPr>
          <w:rFonts w:ascii="Calibri" w:hAnsi="Calibri" w:cs="Calibri"/>
          <w:color w:val="000000"/>
          <w:sz w:val="22"/>
          <w:szCs w:val="22"/>
        </w:rPr>
        <w:t xml:space="preserve"> to ensure that they have retained the information. </w:t>
      </w:r>
      <w:r w:rsidR="00A94330">
        <w:rPr>
          <w:rFonts w:ascii="Calibri" w:hAnsi="Calibri" w:cs="Calibri"/>
          <w:color w:val="000000"/>
          <w:sz w:val="22"/>
          <w:szCs w:val="22"/>
        </w:rPr>
        <w:t xml:space="preserve">Monitors must pass the certification test with an 80% or greater. </w:t>
      </w:r>
      <w:r w:rsidRPr="00FE1B3E">
        <w:rPr>
          <w:rFonts w:ascii="Calibri" w:hAnsi="Calibri" w:cs="Calibri"/>
          <w:color w:val="000000"/>
          <w:sz w:val="22"/>
          <w:szCs w:val="22"/>
        </w:rPr>
        <w:t>Monitors that are unable to pass the test will be retrained on their deficiencies and allowed to retake the test. Monitors will be allowed to start collecting water quality samples once they have become certified.</w:t>
      </w:r>
      <w:r w:rsidR="00A94330">
        <w:rPr>
          <w:rFonts w:ascii="Calibri" w:hAnsi="Calibri" w:cs="Calibri"/>
          <w:color w:val="000000"/>
          <w:sz w:val="22"/>
          <w:szCs w:val="22"/>
        </w:rPr>
        <w:t xml:space="preserve"> </w:t>
      </w:r>
    </w:p>
    <w:p w14:paraId="5AB6916A" w14:textId="77777777" w:rsidR="00FC3047" w:rsidRPr="00FE1B3E" w:rsidRDefault="00FC3047" w:rsidP="00FC3047">
      <w:pPr>
        <w:rPr>
          <w:rFonts w:ascii="Calibri" w:hAnsi="Calibri" w:cs="Calibri"/>
          <w:color w:val="000000"/>
          <w:sz w:val="22"/>
          <w:szCs w:val="22"/>
        </w:rPr>
      </w:pPr>
    </w:p>
    <w:p w14:paraId="28F573C4" w14:textId="77777777" w:rsidR="00FC3047" w:rsidRDefault="00A94330" w:rsidP="00FC3047">
      <w:pPr>
        <w:rPr>
          <w:rFonts w:ascii="Calibri" w:hAnsi="Calibri" w:cs="Calibri"/>
          <w:color w:val="000000"/>
          <w:sz w:val="22"/>
          <w:szCs w:val="22"/>
        </w:rPr>
      </w:pPr>
      <w:r>
        <w:rPr>
          <w:rFonts w:ascii="Calibri" w:hAnsi="Calibri" w:cs="Calibri"/>
          <w:color w:val="000000"/>
          <w:sz w:val="22"/>
          <w:szCs w:val="22"/>
        </w:rPr>
        <w:t>Certified Monitors that are collecting Tier 2 data and wish to maintain their certification must attend a</w:t>
      </w:r>
      <w:r w:rsidR="00FC3047" w:rsidRPr="00FE1B3E">
        <w:rPr>
          <w:rFonts w:ascii="Calibri" w:hAnsi="Calibri" w:cs="Calibri"/>
          <w:color w:val="000000"/>
          <w:sz w:val="22"/>
          <w:szCs w:val="22"/>
        </w:rPr>
        <w:t xml:space="preserve"> re-certification session</w:t>
      </w:r>
      <w:r>
        <w:rPr>
          <w:rFonts w:ascii="Calibri" w:hAnsi="Calibri" w:cs="Calibri"/>
          <w:color w:val="000000"/>
          <w:sz w:val="22"/>
          <w:szCs w:val="22"/>
        </w:rPr>
        <w:t xml:space="preserve"> hosted by the CMC Service Provider or Certified Trainer</w:t>
      </w:r>
      <w:r w:rsidR="00FC3047" w:rsidRPr="00FE1B3E">
        <w:rPr>
          <w:rFonts w:ascii="Calibri" w:hAnsi="Calibri" w:cs="Calibri"/>
          <w:color w:val="000000"/>
          <w:sz w:val="22"/>
          <w:szCs w:val="22"/>
        </w:rPr>
        <w:t xml:space="preserve"> annually. </w:t>
      </w:r>
      <w:r>
        <w:rPr>
          <w:rFonts w:ascii="Calibri" w:hAnsi="Calibri" w:cs="Calibri"/>
          <w:color w:val="000000"/>
          <w:sz w:val="22"/>
          <w:szCs w:val="22"/>
        </w:rPr>
        <w:t xml:space="preserve">During the re-certification monitors </w:t>
      </w:r>
      <w:r w:rsidR="00FC3047" w:rsidRPr="00FE1B3E">
        <w:rPr>
          <w:rFonts w:ascii="Calibri" w:hAnsi="Calibri" w:cs="Calibri"/>
          <w:color w:val="000000"/>
          <w:sz w:val="22"/>
          <w:szCs w:val="22"/>
        </w:rPr>
        <w:t>are checked to assure that: they remain proficient in methodology and understanding of basic water quality parameters; their equipment is operational and properly calibrated/verified; and, they have an adequate supply of viable chemicals, procedures, equipment verification/check, and updated information about monitoring.  </w:t>
      </w:r>
    </w:p>
    <w:p w14:paraId="6B66F207" w14:textId="77777777" w:rsidR="00A94330" w:rsidRDefault="00A94330" w:rsidP="00FC3047">
      <w:pPr>
        <w:rPr>
          <w:rFonts w:ascii="Calibri" w:hAnsi="Calibri" w:cs="Calibri"/>
          <w:sz w:val="22"/>
          <w:szCs w:val="22"/>
        </w:rPr>
      </w:pPr>
    </w:p>
    <w:p w14:paraId="675FEFDA" w14:textId="2F0A405B" w:rsidR="00A94330" w:rsidRPr="00FE1B3E" w:rsidRDefault="00A94330" w:rsidP="00FC3047">
      <w:pPr>
        <w:rPr>
          <w:rFonts w:ascii="Calibri" w:hAnsi="Calibri" w:cs="Calibri"/>
          <w:sz w:val="22"/>
          <w:szCs w:val="22"/>
        </w:rPr>
      </w:pPr>
      <w:r>
        <w:rPr>
          <w:rFonts w:ascii="Calibri" w:hAnsi="Calibri" w:cs="Calibri"/>
          <w:sz w:val="22"/>
          <w:szCs w:val="22"/>
        </w:rPr>
        <w:t xml:space="preserve">Each sampling event/monitoring group collecting Tier 2 data must have at least one certified monitor responsible </w:t>
      </w:r>
      <w:r w:rsidR="000776B0">
        <w:rPr>
          <w:rFonts w:ascii="Calibri" w:hAnsi="Calibri" w:cs="Calibri"/>
          <w:sz w:val="22"/>
          <w:szCs w:val="22"/>
        </w:rPr>
        <w:t xml:space="preserve">for </w:t>
      </w:r>
      <w:r>
        <w:rPr>
          <w:rFonts w:ascii="Calibri" w:hAnsi="Calibri" w:cs="Calibri"/>
          <w:sz w:val="22"/>
          <w:szCs w:val="22"/>
        </w:rPr>
        <w:t xml:space="preserve">data collection. </w:t>
      </w:r>
    </w:p>
    <w:p w14:paraId="66815B08" w14:textId="77777777" w:rsidR="00BB016E" w:rsidRDefault="00BB016E" w:rsidP="009065D5">
      <w:pPr>
        <w:rPr>
          <w:rFonts w:ascii="Calibri" w:hAnsi="Calibri" w:cs="Calibri"/>
          <w:color w:val="000000"/>
          <w:sz w:val="22"/>
          <w:szCs w:val="22"/>
        </w:rPr>
      </w:pPr>
    </w:p>
    <w:p w14:paraId="0B8E1DC6" w14:textId="77777777" w:rsidR="00FC3047" w:rsidRPr="00FC3047" w:rsidRDefault="00FC3047" w:rsidP="00FC3047">
      <w:pPr>
        <w:rPr>
          <w:rFonts w:ascii="Calibri" w:hAnsi="Calibri" w:cs="Calibri"/>
          <w:sz w:val="22"/>
          <w:szCs w:val="22"/>
        </w:rPr>
      </w:pPr>
      <w:r w:rsidRPr="00FC3047">
        <w:rPr>
          <w:rFonts w:ascii="Calibri" w:hAnsi="Calibri" w:cs="Calibri"/>
          <w:b/>
          <w:sz w:val="22"/>
          <w:szCs w:val="22"/>
        </w:rPr>
        <w:t>Certified Trainer</w:t>
      </w:r>
    </w:p>
    <w:p w14:paraId="4617C091" w14:textId="77777777" w:rsidR="005229DC" w:rsidRPr="005229DC" w:rsidRDefault="005229DC" w:rsidP="005229DC">
      <w:pPr>
        <w:rPr>
          <w:rFonts w:ascii="Calibri" w:hAnsi="Calibri" w:cs="Calibri"/>
          <w:b/>
          <w:i/>
          <w:color w:val="000000"/>
          <w:sz w:val="22"/>
          <w:szCs w:val="22"/>
        </w:rPr>
      </w:pPr>
      <w:r w:rsidRPr="005229DC">
        <w:rPr>
          <w:rFonts w:ascii="Calibri" w:hAnsi="Calibri" w:cs="Calibri"/>
          <w:b/>
          <w:i/>
          <w:color w:val="000000"/>
          <w:sz w:val="22"/>
          <w:szCs w:val="22"/>
        </w:rPr>
        <w:lastRenderedPageBreak/>
        <w:t>[</w:t>
      </w:r>
      <w:r w:rsidRPr="005229DC">
        <w:rPr>
          <w:rFonts w:ascii="Calibri" w:hAnsi="Calibri" w:cs="Calibri"/>
          <w:b/>
          <w:i/>
          <w:color w:val="000000"/>
          <w:sz w:val="22"/>
          <w:szCs w:val="22"/>
          <w:highlight w:val="yellow"/>
        </w:rPr>
        <w:t>This section can be edited to fit the nature of your program and training, but at a minimum should have these elements</w:t>
      </w:r>
      <w:r w:rsidRPr="005229DC">
        <w:rPr>
          <w:rFonts w:ascii="Calibri" w:hAnsi="Calibri" w:cs="Calibri"/>
          <w:b/>
          <w:i/>
          <w:color w:val="000000"/>
          <w:sz w:val="22"/>
          <w:szCs w:val="22"/>
        </w:rPr>
        <w:t>…]</w:t>
      </w:r>
    </w:p>
    <w:p w14:paraId="0371F6DA" w14:textId="77777777" w:rsidR="005229DC" w:rsidRDefault="005229DC" w:rsidP="00FC3047">
      <w:pPr>
        <w:rPr>
          <w:rFonts w:ascii="Calibri" w:hAnsi="Calibri" w:cs="Calibri"/>
          <w:sz w:val="22"/>
          <w:szCs w:val="22"/>
        </w:rPr>
      </w:pPr>
    </w:p>
    <w:p w14:paraId="6618DC91" w14:textId="74F20335" w:rsidR="00D25EC2" w:rsidRPr="00EA759B" w:rsidRDefault="00A94330" w:rsidP="00FC3047">
      <w:pPr>
        <w:rPr>
          <w:rFonts w:ascii="Calibri" w:hAnsi="Calibri" w:cs="Calibri"/>
          <w:sz w:val="22"/>
        </w:rPr>
      </w:pPr>
      <w:r>
        <w:rPr>
          <w:rFonts w:ascii="Calibri" w:hAnsi="Calibri" w:cs="Calibri"/>
          <w:sz w:val="22"/>
          <w:szCs w:val="22"/>
        </w:rPr>
        <w:t xml:space="preserve">The CMC Service Provider will host a Certified Trainer workshop with the program coordinator if they wish to train volunteers. </w:t>
      </w:r>
      <w:r w:rsidR="00B70721" w:rsidRPr="00B70721">
        <w:rPr>
          <w:rFonts w:ascii="Calibri" w:hAnsi="Calibri" w:cs="Calibri"/>
          <w:color w:val="000000"/>
          <w:sz w:val="22"/>
        </w:rPr>
        <w:t>The workshop will cover the goals of the project, information on how to conduct Water Quality Monitoring and Certification Workshops, how to manage the project documentation</w:t>
      </w:r>
      <w:r w:rsidR="00B70721">
        <w:rPr>
          <w:rFonts w:ascii="Calibri" w:hAnsi="Calibri" w:cs="Calibri"/>
          <w:color w:val="000000"/>
          <w:sz w:val="22"/>
        </w:rPr>
        <w:t>, how to perform QA/QC checks appropriately, and upload data to the Data Explorer.</w:t>
      </w:r>
      <w:r w:rsidR="00B70721">
        <w:rPr>
          <w:rFonts w:ascii="Calibri" w:hAnsi="Calibri" w:cs="Calibri"/>
          <w:sz w:val="22"/>
          <w:szCs w:val="22"/>
        </w:rPr>
        <w:t xml:space="preserve"> In order to become certified, trainers must demonstrate </w:t>
      </w:r>
      <w:r w:rsidR="00B70721" w:rsidRPr="00EA759B">
        <w:rPr>
          <w:rFonts w:ascii="Calibri" w:hAnsi="Calibri" w:cs="Calibri"/>
          <w:sz w:val="22"/>
        </w:rPr>
        <w:t>a thorough understanding of water quality monitoring methods and QA/QC procedures implemented by the program.  This can be achieved through prior knowledge and experience (as deemed appropriate by the CMC Service Provider) or by being a Certified Monitor for at least one year.</w:t>
      </w:r>
      <w:r w:rsidR="00D25EC2" w:rsidRPr="00EA759B">
        <w:rPr>
          <w:rFonts w:ascii="Calibri" w:hAnsi="Calibri" w:cs="Calibri"/>
          <w:sz w:val="22"/>
        </w:rPr>
        <w:t xml:space="preserve"> </w:t>
      </w:r>
      <w:r w:rsidR="00FC3047" w:rsidRPr="00466A22">
        <w:rPr>
          <w:rFonts w:ascii="Calibri" w:hAnsi="Calibri" w:cs="Calibri"/>
          <w:sz w:val="22"/>
          <w:szCs w:val="22"/>
        </w:rPr>
        <w:t>Once a trainer becomes certified</w:t>
      </w:r>
      <w:r w:rsidR="00D25EC2">
        <w:rPr>
          <w:rFonts w:ascii="Calibri" w:hAnsi="Calibri" w:cs="Calibri"/>
          <w:sz w:val="22"/>
          <w:szCs w:val="22"/>
        </w:rPr>
        <w:t xml:space="preserve"> they may train and re-certify volunteer monitors under their program, quality assure data, and publish data in the </w:t>
      </w:r>
      <w:r w:rsidR="00206D6C">
        <w:rPr>
          <w:rFonts w:ascii="Calibri" w:hAnsi="Calibri" w:cs="Calibri"/>
          <w:sz w:val="22"/>
          <w:szCs w:val="22"/>
        </w:rPr>
        <w:t>Chesapeake</w:t>
      </w:r>
      <w:r w:rsidR="00D25EC2">
        <w:rPr>
          <w:rFonts w:ascii="Calibri" w:hAnsi="Calibri" w:cs="Calibri"/>
          <w:sz w:val="22"/>
          <w:szCs w:val="22"/>
        </w:rPr>
        <w:t xml:space="preserve"> Data Explorer. </w:t>
      </w:r>
    </w:p>
    <w:p w14:paraId="62D283E3" w14:textId="77777777" w:rsidR="00D25EC2" w:rsidRDefault="00D25EC2" w:rsidP="00FC3047">
      <w:pPr>
        <w:rPr>
          <w:rFonts w:ascii="Calibri" w:hAnsi="Calibri" w:cs="Calibri"/>
          <w:sz w:val="22"/>
          <w:szCs w:val="22"/>
        </w:rPr>
      </w:pPr>
    </w:p>
    <w:p w14:paraId="411A73CE" w14:textId="77777777" w:rsidR="00FC3047" w:rsidRPr="00A94330" w:rsidRDefault="00D25EC2" w:rsidP="00FC3047">
      <w:pPr>
        <w:rPr>
          <w:rFonts w:ascii="Calibri" w:hAnsi="Calibri" w:cs="Calibri"/>
          <w:sz w:val="22"/>
          <w:szCs w:val="22"/>
        </w:rPr>
      </w:pPr>
      <w:r>
        <w:rPr>
          <w:rFonts w:ascii="Calibri" w:hAnsi="Calibri" w:cs="Calibri"/>
          <w:sz w:val="22"/>
          <w:szCs w:val="22"/>
        </w:rPr>
        <w:t>In order to stay certified</w:t>
      </w:r>
      <w:r w:rsidR="00FC3047" w:rsidRPr="00466A22">
        <w:rPr>
          <w:rFonts w:ascii="Calibri" w:hAnsi="Calibri" w:cs="Calibri"/>
          <w:sz w:val="22"/>
          <w:szCs w:val="22"/>
        </w:rPr>
        <w:t xml:space="preserve">, </w:t>
      </w:r>
      <w:r>
        <w:rPr>
          <w:rFonts w:ascii="Calibri" w:hAnsi="Calibri" w:cs="Calibri"/>
          <w:sz w:val="22"/>
          <w:szCs w:val="22"/>
        </w:rPr>
        <w:t>trainers</w:t>
      </w:r>
      <w:r w:rsidR="00FC3047" w:rsidRPr="00466A22">
        <w:rPr>
          <w:rFonts w:ascii="Calibri" w:hAnsi="Calibri" w:cs="Calibri"/>
          <w:sz w:val="22"/>
          <w:szCs w:val="22"/>
        </w:rPr>
        <w:t xml:space="preserve"> will need to attend annual recertification workshops either one on one or regionally with the CMC project team member</w:t>
      </w:r>
      <w:r w:rsidR="00A94330">
        <w:rPr>
          <w:rFonts w:ascii="Calibri" w:hAnsi="Calibri" w:cs="Calibri"/>
          <w:sz w:val="22"/>
          <w:szCs w:val="22"/>
        </w:rPr>
        <w:t xml:space="preserve"> </w:t>
      </w:r>
      <w:r>
        <w:rPr>
          <w:rFonts w:ascii="Calibri" w:hAnsi="Calibri" w:cs="Calibri"/>
          <w:sz w:val="22"/>
          <w:szCs w:val="22"/>
        </w:rPr>
        <w:t xml:space="preserve">in person or by video </w:t>
      </w:r>
      <w:r w:rsidR="00A94330">
        <w:rPr>
          <w:rFonts w:ascii="Calibri" w:hAnsi="Calibri" w:cs="Calibri"/>
          <w:sz w:val="22"/>
          <w:szCs w:val="22"/>
        </w:rPr>
        <w:t>to retain their certification</w:t>
      </w:r>
      <w:r w:rsidR="00FC3047" w:rsidRPr="00466A22">
        <w:rPr>
          <w:rFonts w:ascii="Calibri" w:hAnsi="Calibri" w:cs="Calibri"/>
          <w:sz w:val="22"/>
          <w:szCs w:val="22"/>
        </w:rPr>
        <w:t xml:space="preserve">. </w:t>
      </w:r>
      <w:r w:rsidR="00A94330" w:rsidRPr="00466A22">
        <w:rPr>
          <w:rFonts w:ascii="Calibri" w:hAnsi="Calibri" w:cs="Calibri"/>
          <w:sz w:val="22"/>
          <w:szCs w:val="22"/>
        </w:rPr>
        <w:t>Trainers may be asked to perform a “mock” training if deemed necessary.</w:t>
      </w:r>
    </w:p>
    <w:p w14:paraId="2ED98598" w14:textId="77777777" w:rsidR="00BB016E" w:rsidRDefault="00BB016E" w:rsidP="009065D5">
      <w:pPr>
        <w:rPr>
          <w:rFonts w:ascii="Calibri" w:hAnsi="Calibri" w:cs="Calibri"/>
          <w:color w:val="000000"/>
          <w:sz w:val="22"/>
          <w:szCs w:val="22"/>
        </w:rPr>
      </w:pPr>
    </w:p>
    <w:p w14:paraId="69E6F74D" w14:textId="77777777" w:rsidR="00BB016E" w:rsidRDefault="00FC3047" w:rsidP="009065D5">
      <w:pPr>
        <w:rPr>
          <w:rFonts w:ascii="Calibri" w:hAnsi="Calibri" w:cs="Calibri"/>
          <w:color w:val="000000"/>
          <w:sz w:val="28"/>
          <w:szCs w:val="22"/>
        </w:rPr>
      </w:pPr>
      <w:r>
        <w:rPr>
          <w:rFonts w:ascii="Calibri" w:hAnsi="Calibri" w:cs="Calibri"/>
          <w:b/>
          <w:i/>
          <w:color w:val="000000"/>
          <w:sz w:val="28"/>
          <w:szCs w:val="22"/>
        </w:rPr>
        <w:t>Field Parameters</w:t>
      </w:r>
    </w:p>
    <w:p w14:paraId="5CAA3211" w14:textId="77777777" w:rsidR="00FC3047" w:rsidRDefault="00FC3047" w:rsidP="00FC3047">
      <w:pPr>
        <w:rPr>
          <w:rFonts w:ascii="Calibri" w:hAnsi="Calibri" w:cs="Calibri"/>
          <w:b/>
          <w:sz w:val="22"/>
          <w:szCs w:val="22"/>
        </w:rPr>
      </w:pPr>
      <w:r w:rsidRPr="00FC3047">
        <w:rPr>
          <w:rFonts w:ascii="Calibri" w:hAnsi="Calibri" w:cs="Calibri"/>
          <w:b/>
          <w:sz w:val="22"/>
          <w:szCs w:val="22"/>
        </w:rPr>
        <w:t>Spot-checking data sheets</w:t>
      </w:r>
    </w:p>
    <w:p w14:paraId="3248C1AC" w14:textId="10C9F04B" w:rsidR="005E1879" w:rsidRPr="005229DC" w:rsidRDefault="005E1879" w:rsidP="005E1879">
      <w:pPr>
        <w:rPr>
          <w:rFonts w:ascii="Calibri" w:hAnsi="Calibri" w:cs="Calibri"/>
          <w:b/>
          <w:i/>
          <w:color w:val="000000"/>
          <w:sz w:val="22"/>
          <w:szCs w:val="22"/>
        </w:rPr>
      </w:pPr>
      <w:r w:rsidRPr="005229DC">
        <w:rPr>
          <w:rFonts w:ascii="Calibri" w:hAnsi="Calibri" w:cs="Calibri"/>
          <w:b/>
          <w:i/>
          <w:color w:val="000000"/>
          <w:sz w:val="22"/>
          <w:szCs w:val="22"/>
        </w:rPr>
        <w:t>[</w:t>
      </w:r>
      <w:r>
        <w:rPr>
          <w:rFonts w:ascii="Calibri" w:hAnsi="Calibri" w:cs="Calibri"/>
          <w:b/>
          <w:i/>
          <w:color w:val="000000"/>
          <w:sz w:val="22"/>
          <w:szCs w:val="22"/>
          <w:highlight w:val="yellow"/>
        </w:rPr>
        <w:t>Choose from the three basic options below, can also be tailored based on your specific program so long as 10% of the datasheets are checked for accuracy</w:t>
      </w:r>
      <w:r w:rsidRPr="005229DC">
        <w:rPr>
          <w:rFonts w:ascii="Calibri" w:hAnsi="Calibri" w:cs="Calibri"/>
          <w:b/>
          <w:i/>
          <w:color w:val="000000"/>
          <w:sz w:val="22"/>
          <w:szCs w:val="22"/>
        </w:rPr>
        <w:t>…]</w:t>
      </w:r>
    </w:p>
    <w:p w14:paraId="7A7A10C3" w14:textId="77777777" w:rsidR="005229DC" w:rsidRDefault="005229DC" w:rsidP="00FC3047">
      <w:pPr>
        <w:rPr>
          <w:rFonts w:ascii="Calibri" w:hAnsi="Calibri" w:cs="Calibri"/>
          <w:sz w:val="22"/>
          <w:szCs w:val="22"/>
        </w:rPr>
      </w:pPr>
    </w:p>
    <w:p w14:paraId="084FA200" w14:textId="53E7B0E5" w:rsidR="00341AEC" w:rsidRPr="00341AEC" w:rsidRDefault="00341AEC" w:rsidP="00FC3047">
      <w:pPr>
        <w:rPr>
          <w:rFonts w:ascii="Calibri" w:hAnsi="Calibri" w:cs="Calibri"/>
          <w:sz w:val="22"/>
          <w:szCs w:val="22"/>
        </w:rPr>
      </w:pPr>
      <w:r>
        <w:rPr>
          <w:rFonts w:ascii="Calibri" w:hAnsi="Calibri" w:cs="Calibri"/>
          <w:sz w:val="22"/>
          <w:szCs w:val="22"/>
        </w:rPr>
        <w:t>For programs that allow monitors to upload data to the Data Explorer and send in their field datasheets to the regional Coordinator for review.</w:t>
      </w:r>
    </w:p>
    <w:p w14:paraId="72069C16" w14:textId="77777777" w:rsidR="00FC3047" w:rsidRDefault="00FC3047" w:rsidP="00EA759B">
      <w:pPr>
        <w:numPr>
          <w:ilvl w:val="0"/>
          <w:numId w:val="1"/>
        </w:numPr>
        <w:rPr>
          <w:rFonts w:ascii="Calibri" w:hAnsi="Calibri" w:cs="Calibri"/>
          <w:sz w:val="22"/>
          <w:szCs w:val="22"/>
        </w:rPr>
      </w:pPr>
      <w:r>
        <w:rPr>
          <w:rFonts w:ascii="Calibri" w:hAnsi="Calibri" w:cs="Calibri"/>
          <w:sz w:val="22"/>
          <w:szCs w:val="22"/>
        </w:rPr>
        <w:t xml:space="preserve">Check all datasheets have an entry in the database and all data entries have datasheets. </w:t>
      </w:r>
    </w:p>
    <w:p w14:paraId="029ED9C7" w14:textId="77777777" w:rsidR="00FC3047" w:rsidRDefault="00FC3047" w:rsidP="00EA759B">
      <w:pPr>
        <w:numPr>
          <w:ilvl w:val="1"/>
          <w:numId w:val="1"/>
        </w:numPr>
        <w:rPr>
          <w:rFonts w:ascii="Calibri" w:hAnsi="Calibri" w:cs="Calibri"/>
          <w:sz w:val="22"/>
          <w:szCs w:val="22"/>
        </w:rPr>
      </w:pPr>
      <w:r>
        <w:rPr>
          <w:rFonts w:ascii="Calibri" w:hAnsi="Calibri" w:cs="Calibri"/>
          <w:sz w:val="22"/>
          <w:szCs w:val="22"/>
        </w:rPr>
        <w:t xml:space="preserve">If a datasheet is not entered, enter the data and wait one day to conduct the spot check or have someone else complete the following tasks. </w:t>
      </w:r>
    </w:p>
    <w:p w14:paraId="23155C6B" w14:textId="77777777" w:rsidR="00FC3047" w:rsidRDefault="00FC3047" w:rsidP="00EA759B">
      <w:pPr>
        <w:numPr>
          <w:ilvl w:val="1"/>
          <w:numId w:val="1"/>
        </w:numPr>
        <w:rPr>
          <w:rFonts w:ascii="Calibri" w:hAnsi="Calibri" w:cs="Calibri"/>
          <w:sz w:val="22"/>
          <w:szCs w:val="22"/>
        </w:rPr>
      </w:pPr>
      <w:r>
        <w:rPr>
          <w:rFonts w:ascii="Calibri" w:hAnsi="Calibri" w:cs="Calibri"/>
          <w:sz w:val="22"/>
          <w:szCs w:val="22"/>
        </w:rPr>
        <w:t xml:space="preserve">If datasheets are missing, contact the monitor. </w:t>
      </w:r>
    </w:p>
    <w:p w14:paraId="05874666" w14:textId="77777777" w:rsidR="00FC3047" w:rsidRDefault="00FC3047" w:rsidP="00EA759B">
      <w:pPr>
        <w:numPr>
          <w:ilvl w:val="0"/>
          <w:numId w:val="1"/>
        </w:numPr>
        <w:rPr>
          <w:rFonts w:ascii="Calibri" w:hAnsi="Calibri" w:cs="Calibri"/>
          <w:sz w:val="22"/>
          <w:szCs w:val="22"/>
        </w:rPr>
      </w:pPr>
      <w:r>
        <w:rPr>
          <w:rFonts w:ascii="Calibri" w:hAnsi="Calibri" w:cs="Calibri"/>
          <w:sz w:val="22"/>
          <w:szCs w:val="22"/>
        </w:rPr>
        <w:t>Complete a 1</w:t>
      </w:r>
      <w:r w:rsidRPr="0019236C">
        <w:rPr>
          <w:rFonts w:ascii="Calibri" w:hAnsi="Calibri" w:cs="Calibri"/>
          <w:sz w:val="22"/>
          <w:szCs w:val="22"/>
        </w:rPr>
        <w:t>0% spot check of data sheets</w:t>
      </w:r>
      <w:r>
        <w:rPr>
          <w:rFonts w:ascii="Calibri" w:hAnsi="Calibri" w:cs="Calibri"/>
          <w:sz w:val="22"/>
          <w:szCs w:val="22"/>
        </w:rPr>
        <w:t xml:space="preserve"> per site</w:t>
      </w:r>
      <w:r w:rsidRPr="0019236C">
        <w:rPr>
          <w:rFonts w:ascii="Calibri" w:hAnsi="Calibri" w:cs="Calibri"/>
          <w:sz w:val="22"/>
          <w:szCs w:val="22"/>
        </w:rPr>
        <w:t xml:space="preserve">.  </w:t>
      </w:r>
    </w:p>
    <w:p w14:paraId="31A47326" w14:textId="77777777" w:rsidR="00FC3047" w:rsidRDefault="00FC3047" w:rsidP="00EA759B">
      <w:pPr>
        <w:numPr>
          <w:ilvl w:val="1"/>
          <w:numId w:val="1"/>
        </w:numPr>
        <w:rPr>
          <w:rFonts w:ascii="Calibri" w:hAnsi="Calibri" w:cs="Calibri"/>
          <w:sz w:val="22"/>
          <w:szCs w:val="22"/>
        </w:rPr>
      </w:pPr>
      <w:r>
        <w:rPr>
          <w:rFonts w:ascii="Calibri" w:hAnsi="Calibri" w:cs="Calibri"/>
          <w:sz w:val="22"/>
          <w:szCs w:val="22"/>
        </w:rPr>
        <w:t>Spot check every datasheet for new monitors for the first year of monitoring to ensure they are following directions and entering data properly.</w:t>
      </w:r>
    </w:p>
    <w:p w14:paraId="0CE24636" w14:textId="77777777" w:rsidR="00FC3047" w:rsidRDefault="00FC3047" w:rsidP="00EA759B">
      <w:pPr>
        <w:numPr>
          <w:ilvl w:val="1"/>
          <w:numId w:val="1"/>
        </w:numPr>
        <w:rPr>
          <w:rFonts w:ascii="Calibri" w:hAnsi="Calibri" w:cs="Calibri"/>
          <w:sz w:val="22"/>
          <w:szCs w:val="22"/>
        </w:rPr>
      </w:pPr>
      <w:r>
        <w:rPr>
          <w:rFonts w:ascii="Calibri" w:hAnsi="Calibri" w:cs="Calibri"/>
          <w:sz w:val="22"/>
          <w:szCs w:val="22"/>
        </w:rPr>
        <w:t>S</w:t>
      </w:r>
      <w:r w:rsidRPr="0019236C">
        <w:rPr>
          <w:rFonts w:ascii="Calibri" w:hAnsi="Calibri" w:cs="Calibri"/>
          <w:sz w:val="22"/>
          <w:szCs w:val="22"/>
        </w:rPr>
        <w:t>pot check every datasheet for certain monitors</w:t>
      </w:r>
      <w:r>
        <w:rPr>
          <w:rFonts w:ascii="Calibri" w:hAnsi="Calibri" w:cs="Calibri"/>
          <w:sz w:val="22"/>
          <w:szCs w:val="22"/>
        </w:rPr>
        <w:t xml:space="preserve"> that have frequent issues. </w:t>
      </w:r>
    </w:p>
    <w:p w14:paraId="5FAC2B14" w14:textId="77777777" w:rsidR="00FC3047" w:rsidRDefault="00FC3047" w:rsidP="00EA759B">
      <w:pPr>
        <w:numPr>
          <w:ilvl w:val="1"/>
          <w:numId w:val="1"/>
        </w:numPr>
        <w:rPr>
          <w:rFonts w:ascii="Calibri" w:hAnsi="Calibri" w:cs="Calibri"/>
          <w:sz w:val="22"/>
          <w:szCs w:val="22"/>
        </w:rPr>
      </w:pPr>
      <w:r>
        <w:rPr>
          <w:rFonts w:ascii="Calibri" w:hAnsi="Calibri" w:cs="Calibri"/>
          <w:sz w:val="22"/>
          <w:szCs w:val="22"/>
        </w:rPr>
        <w:t>If an error is found that is the fault of the monitor, all their recent data sheets from the previous 6 months are to be checked.</w:t>
      </w:r>
    </w:p>
    <w:p w14:paraId="6AFD9792" w14:textId="77777777" w:rsidR="00FC3047" w:rsidRDefault="00FC3047" w:rsidP="00EA759B">
      <w:pPr>
        <w:numPr>
          <w:ilvl w:val="1"/>
          <w:numId w:val="1"/>
        </w:numPr>
        <w:rPr>
          <w:rFonts w:ascii="Calibri" w:hAnsi="Calibri" w:cs="Calibri"/>
          <w:sz w:val="22"/>
          <w:szCs w:val="22"/>
        </w:rPr>
      </w:pPr>
      <w:r>
        <w:rPr>
          <w:rFonts w:ascii="Calibri" w:hAnsi="Calibri" w:cs="Calibri"/>
          <w:sz w:val="22"/>
          <w:szCs w:val="22"/>
        </w:rPr>
        <w:t>Errors will be corrected by the project coordinator.</w:t>
      </w:r>
    </w:p>
    <w:p w14:paraId="1DACBF2A" w14:textId="77777777" w:rsidR="00FC3047" w:rsidRDefault="00FC3047" w:rsidP="00EA759B">
      <w:pPr>
        <w:numPr>
          <w:ilvl w:val="1"/>
          <w:numId w:val="1"/>
        </w:numPr>
        <w:rPr>
          <w:rFonts w:ascii="Calibri" w:hAnsi="Calibri" w:cs="Calibri"/>
          <w:sz w:val="22"/>
          <w:szCs w:val="22"/>
        </w:rPr>
      </w:pPr>
      <w:r w:rsidRPr="0019236C">
        <w:rPr>
          <w:rFonts w:ascii="Calibri" w:hAnsi="Calibri" w:cs="Calibri"/>
          <w:sz w:val="22"/>
          <w:szCs w:val="22"/>
        </w:rPr>
        <w:t xml:space="preserve">See the </w:t>
      </w:r>
      <w:r>
        <w:rPr>
          <w:rFonts w:ascii="Calibri" w:hAnsi="Calibri" w:cs="Calibri"/>
          <w:sz w:val="22"/>
          <w:szCs w:val="22"/>
        </w:rPr>
        <w:t>CMC QAPP</w:t>
      </w:r>
      <w:r w:rsidRPr="0019236C">
        <w:rPr>
          <w:rFonts w:ascii="Calibri" w:hAnsi="Calibri" w:cs="Calibri"/>
          <w:sz w:val="22"/>
          <w:szCs w:val="22"/>
        </w:rPr>
        <w:t xml:space="preserve"> for more specific instructions on spot-checking.</w:t>
      </w:r>
    </w:p>
    <w:p w14:paraId="072E834E" w14:textId="77777777" w:rsidR="00FC3047" w:rsidRDefault="00FC3047" w:rsidP="00EA759B">
      <w:pPr>
        <w:numPr>
          <w:ilvl w:val="0"/>
          <w:numId w:val="1"/>
        </w:numPr>
        <w:rPr>
          <w:rFonts w:ascii="Calibri" w:hAnsi="Calibri" w:cs="Calibri"/>
          <w:sz w:val="22"/>
          <w:szCs w:val="22"/>
        </w:rPr>
      </w:pPr>
      <w:r>
        <w:rPr>
          <w:rFonts w:ascii="Calibri" w:hAnsi="Calibri" w:cs="Calibri"/>
          <w:sz w:val="22"/>
          <w:szCs w:val="22"/>
        </w:rPr>
        <w:t>Scan and f</w:t>
      </w:r>
      <w:r w:rsidRPr="0019236C">
        <w:rPr>
          <w:rFonts w:ascii="Calibri" w:hAnsi="Calibri" w:cs="Calibri"/>
          <w:sz w:val="22"/>
          <w:szCs w:val="22"/>
        </w:rPr>
        <w:t>ile dat</w:t>
      </w:r>
      <w:r>
        <w:rPr>
          <w:rFonts w:ascii="Calibri" w:hAnsi="Calibri" w:cs="Calibri"/>
          <w:sz w:val="22"/>
          <w:szCs w:val="22"/>
        </w:rPr>
        <w:t>a</w:t>
      </w:r>
      <w:r w:rsidRPr="0019236C">
        <w:rPr>
          <w:rFonts w:ascii="Calibri" w:hAnsi="Calibri" w:cs="Calibri"/>
          <w:sz w:val="22"/>
          <w:szCs w:val="22"/>
        </w:rPr>
        <w:t>sheets</w:t>
      </w:r>
      <w:r>
        <w:rPr>
          <w:rFonts w:ascii="Calibri" w:hAnsi="Calibri" w:cs="Calibri"/>
          <w:sz w:val="22"/>
          <w:szCs w:val="22"/>
        </w:rPr>
        <w:t>,</w:t>
      </w:r>
      <w:r w:rsidRPr="0019236C">
        <w:rPr>
          <w:rFonts w:ascii="Calibri" w:hAnsi="Calibri" w:cs="Calibri"/>
          <w:sz w:val="22"/>
          <w:szCs w:val="22"/>
        </w:rPr>
        <w:t xml:space="preserve"> </w:t>
      </w:r>
      <w:r>
        <w:rPr>
          <w:rFonts w:ascii="Calibri" w:hAnsi="Calibri" w:cs="Calibri"/>
          <w:sz w:val="22"/>
          <w:szCs w:val="22"/>
        </w:rPr>
        <w:t>keep hard copies for 7 years.</w:t>
      </w:r>
    </w:p>
    <w:p w14:paraId="1E700108" w14:textId="77777777" w:rsidR="00341AEC" w:rsidRDefault="00341AEC" w:rsidP="00341AEC">
      <w:pPr>
        <w:rPr>
          <w:rFonts w:ascii="Calibri" w:hAnsi="Calibri" w:cs="Calibri"/>
          <w:sz w:val="22"/>
          <w:szCs w:val="22"/>
        </w:rPr>
      </w:pPr>
    </w:p>
    <w:p w14:paraId="49E46480" w14:textId="77777777" w:rsidR="00341AEC" w:rsidRDefault="00341AEC" w:rsidP="00341AEC">
      <w:pPr>
        <w:rPr>
          <w:rFonts w:ascii="Calibri" w:hAnsi="Calibri" w:cs="Calibri"/>
          <w:sz w:val="22"/>
          <w:szCs w:val="22"/>
        </w:rPr>
      </w:pPr>
      <w:r>
        <w:rPr>
          <w:rFonts w:ascii="Calibri" w:hAnsi="Calibri" w:cs="Calibri"/>
          <w:sz w:val="22"/>
          <w:szCs w:val="22"/>
        </w:rPr>
        <w:t>For programs that send the datasheets to a centralized coordinator or QA officer for data upload</w:t>
      </w:r>
      <w:r w:rsidR="00B51B27">
        <w:rPr>
          <w:rFonts w:ascii="Calibri" w:hAnsi="Calibri" w:cs="Calibri"/>
          <w:sz w:val="22"/>
          <w:szCs w:val="22"/>
        </w:rPr>
        <w:t xml:space="preserve"> via the data upload form</w:t>
      </w:r>
      <w:r>
        <w:rPr>
          <w:rFonts w:ascii="Calibri" w:hAnsi="Calibri" w:cs="Calibri"/>
          <w:sz w:val="22"/>
          <w:szCs w:val="22"/>
        </w:rPr>
        <w:t>.</w:t>
      </w:r>
    </w:p>
    <w:p w14:paraId="59F05F1C" w14:textId="77777777" w:rsidR="00951654" w:rsidRDefault="00951654" w:rsidP="00EA759B">
      <w:pPr>
        <w:numPr>
          <w:ilvl w:val="0"/>
          <w:numId w:val="1"/>
        </w:numPr>
        <w:rPr>
          <w:rFonts w:ascii="Calibri" w:hAnsi="Calibri" w:cs="Calibri"/>
          <w:sz w:val="22"/>
          <w:szCs w:val="22"/>
        </w:rPr>
      </w:pPr>
      <w:r>
        <w:rPr>
          <w:rFonts w:ascii="Calibri" w:hAnsi="Calibri" w:cs="Calibri"/>
          <w:sz w:val="22"/>
          <w:szCs w:val="22"/>
        </w:rPr>
        <w:t>Enter data from the field datasheets into the Chesapeake Data Explorer online form or onto an excel spreadsheet. Either have a second person or wait one day to complete a 1</w:t>
      </w:r>
      <w:r w:rsidRPr="0019236C">
        <w:rPr>
          <w:rFonts w:ascii="Calibri" w:hAnsi="Calibri" w:cs="Calibri"/>
          <w:sz w:val="22"/>
          <w:szCs w:val="22"/>
        </w:rPr>
        <w:t>0% spot check of data sheets</w:t>
      </w:r>
      <w:r>
        <w:rPr>
          <w:rFonts w:ascii="Calibri" w:hAnsi="Calibri" w:cs="Calibri"/>
          <w:sz w:val="22"/>
          <w:szCs w:val="22"/>
        </w:rPr>
        <w:t xml:space="preserve"> (ex. Pick one datasheet per sampling day at random)</w:t>
      </w:r>
      <w:r w:rsidRPr="0019236C">
        <w:rPr>
          <w:rFonts w:ascii="Calibri" w:hAnsi="Calibri" w:cs="Calibri"/>
          <w:sz w:val="22"/>
          <w:szCs w:val="22"/>
        </w:rPr>
        <w:t xml:space="preserve">.  </w:t>
      </w:r>
      <w:r>
        <w:rPr>
          <w:rFonts w:ascii="Calibri" w:hAnsi="Calibri" w:cs="Calibri"/>
          <w:sz w:val="22"/>
          <w:szCs w:val="22"/>
        </w:rPr>
        <w:t>Check to ensure the data was transferred accurately.</w:t>
      </w:r>
    </w:p>
    <w:p w14:paraId="757DA27D" w14:textId="77777777" w:rsidR="00951654" w:rsidRDefault="00951654" w:rsidP="00EA759B">
      <w:pPr>
        <w:numPr>
          <w:ilvl w:val="1"/>
          <w:numId w:val="1"/>
        </w:numPr>
        <w:rPr>
          <w:rFonts w:ascii="Calibri" w:hAnsi="Calibri" w:cs="Calibri"/>
          <w:sz w:val="22"/>
          <w:szCs w:val="22"/>
        </w:rPr>
      </w:pPr>
      <w:r>
        <w:rPr>
          <w:rFonts w:ascii="Calibri" w:hAnsi="Calibri" w:cs="Calibri"/>
          <w:sz w:val="22"/>
          <w:szCs w:val="22"/>
        </w:rPr>
        <w:t>If an error is found in data entry, check all of the other datasheets for that day</w:t>
      </w:r>
      <w:r w:rsidR="00B51B27">
        <w:rPr>
          <w:rFonts w:ascii="Calibri" w:hAnsi="Calibri" w:cs="Calibri"/>
          <w:sz w:val="22"/>
          <w:szCs w:val="22"/>
        </w:rPr>
        <w:t xml:space="preserve"> or month</w:t>
      </w:r>
      <w:r>
        <w:rPr>
          <w:rFonts w:ascii="Calibri" w:hAnsi="Calibri" w:cs="Calibri"/>
          <w:sz w:val="22"/>
          <w:szCs w:val="22"/>
        </w:rPr>
        <w:t>.</w:t>
      </w:r>
    </w:p>
    <w:p w14:paraId="6FCF9622" w14:textId="77777777" w:rsidR="00B51B27" w:rsidRDefault="00B51B27" w:rsidP="00B51B27">
      <w:pPr>
        <w:rPr>
          <w:rFonts w:ascii="Calibri" w:hAnsi="Calibri" w:cs="Calibri"/>
          <w:sz w:val="22"/>
          <w:szCs w:val="22"/>
        </w:rPr>
      </w:pPr>
    </w:p>
    <w:p w14:paraId="09BF98F5" w14:textId="77777777" w:rsidR="00B51B27" w:rsidRDefault="00B51B27" w:rsidP="00B51B27">
      <w:pPr>
        <w:rPr>
          <w:rFonts w:ascii="Calibri" w:hAnsi="Calibri" w:cs="Calibri"/>
          <w:sz w:val="22"/>
          <w:szCs w:val="22"/>
        </w:rPr>
      </w:pPr>
      <w:r>
        <w:rPr>
          <w:rFonts w:ascii="Calibri" w:hAnsi="Calibri" w:cs="Calibri"/>
          <w:sz w:val="22"/>
          <w:szCs w:val="22"/>
        </w:rPr>
        <w:t>For programs that collect the data on an excel spreadsheet (or some other database) and upload data via the bulk upload process:</w:t>
      </w:r>
    </w:p>
    <w:p w14:paraId="4B648CC1" w14:textId="77777777" w:rsidR="00341AEC" w:rsidRPr="00C01E3D" w:rsidRDefault="00341AEC" w:rsidP="00341AEC">
      <w:pPr>
        <w:rPr>
          <w:rFonts w:ascii="Calibri" w:hAnsi="Calibri" w:cs="Calibri"/>
          <w:sz w:val="22"/>
          <w:szCs w:val="22"/>
        </w:rPr>
      </w:pPr>
    </w:p>
    <w:p w14:paraId="6B7896A3" w14:textId="77777777" w:rsidR="00135106" w:rsidRPr="00FC3047" w:rsidRDefault="00135106" w:rsidP="00135106">
      <w:pPr>
        <w:rPr>
          <w:rFonts w:ascii="Calibri" w:hAnsi="Calibri" w:cs="Calibri"/>
          <w:b/>
          <w:sz w:val="22"/>
          <w:szCs w:val="22"/>
        </w:rPr>
      </w:pPr>
      <w:r w:rsidRPr="00FC3047">
        <w:rPr>
          <w:rFonts w:ascii="Calibri" w:hAnsi="Calibri" w:cs="Calibri"/>
          <w:b/>
          <w:sz w:val="22"/>
          <w:szCs w:val="22"/>
        </w:rPr>
        <w:t>Equipment maintenance</w:t>
      </w:r>
    </w:p>
    <w:p w14:paraId="7E882360" w14:textId="54B1551E" w:rsidR="005E1879" w:rsidRDefault="005E1879" w:rsidP="00EA759B">
      <w:pPr>
        <w:numPr>
          <w:ilvl w:val="0"/>
          <w:numId w:val="2"/>
        </w:numPr>
        <w:rPr>
          <w:rFonts w:ascii="Calibri" w:hAnsi="Calibri" w:cs="Calibri"/>
          <w:sz w:val="22"/>
          <w:szCs w:val="22"/>
        </w:rPr>
      </w:pPr>
      <w:r>
        <w:rPr>
          <w:rFonts w:ascii="Calibri" w:hAnsi="Calibri" w:cs="Calibri"/>
          <w:sz w:val="22"/>
          <w:szCs w:val="22"/>
        </w:rPr>
        <w:t>Precision Thermometers (used to do field thermometer checks):</w:t>
      </w:r>
    </w:p>
    <w:p w14:paraId="321B5384" w14:textId="4064076C" w:rsidR="005E1879" w:rsidRDefault="005E1879" w:rsidP="005E1879">
      <w:pPr>
        <w:numPr>
          <w:ilvl w:val="1"/>
          <w:numId w:val="2"/>
        </w:numPr>
        <w:rPr>
          <w:rFonts w:ascii="Calibri" w:hAnsi="Calibri" w:cs="Calibri"/>
          <w:sz w:val="22"/>
          <w:szCs w:val="22"/>
        </w:rPr>
      </w:pPr>
      <w:r>
        <w:rPr>
          <w:rFonts w:ascii="Calibri" w:hAnsi="Calibri" w:cs="Calibri"/>
          <w:sz w:val="22"/>
          <w:szCs w:val="22"/>
        </w:rPr>
        <w:t>Verified annually against a NIST master thermometer in cold (0-</w:t>
      </w:r>
      <w:r w:rsidRPr="005E1879">
        <w:rPr>
          <w:rFonts w:ascii="Calibri" w:hAnsi="Calibri" w:cs="Calibri"/>
          <w:sz w:val="22"/>
          <w:szCs w:val="22"/>
        </w:rPr>
        <w:t>4</w:t>
      </w:r>
      <w:r w:rsidRPr="005E1879">
        <w:rPr>
          <w:rFonts w:ascii="Calibri" w:hAnsi="Calibri" w:cs="Calibri"/>
          <w:sz w:val="22"/>
          <w:szCs w:val="22"/>
          <w:vertAlign w:val="superscript"/>
        </w:rPr>
        <w:t>o</w:t>
      </w:r>
      <w:r w:rsidRPr="005E1879">
        <w:rPr>
          <w:rFonts w:ascii="Calibri" w:hAnsi="Calibri" w:cs="Calibri"/>
          <w:sz w:val="22"/>
          <w:szCs w:val="22"/>
        </w:rPr>
        <w:t>C</w:t>
      </w:r>
      <w:r>
        <w:rPr>
          <w:rFonts w:ascii="Calibri" w:hAnsi="Calibri" w:cs="Calibri"/>
          <w:sz w:val="22"/>
          <w:szCs w:val="22"/>
        </w:rPr>
        <w:t>), room temperature (18-22</w:t>
      </w:r>
      <w:r w:rsidRPr="005E1879">
        <w:rPr>
          <w:rFonts w:ascii="Calibri" w:hAnsi="Calibri" w:cs="Calibri"/>
          <w:sz w:val="22"/>
          <w:szCs w:val="22"/>
          <w:vertAlign w:val="superscript"/>
        </w:rPr>
        <w:t>o</w:t>
      </w:r>
      <w:r>
        <w:rPr>
          <w:rFonts w:ascii="Calibri" w:hAnsi="Calibri" w:cs="Calibri"/>
          <w:sz w:val="22"/>
          <w:szCs w:val="22"/>
        </w:rPr>
        <w:t>C) and hot (30-35</w:t>
      </w:r>
      <w:r w:rsidRPr="005E1879">
        <w:rPr>
          <w:rFonts w:ascii="Calibri" w:hAnsi="Calibri" w:cs="Calibri"/>
          <w:sz w:val="22"/>
          <w:szCs w:val="22"/>
          <w:vertAlign w:val="superscript"/>
        </w:rPr>
        <w:t>o</w:t>
      </w:r>
      <w:r>
        <w:rPr>
          <w:rFonts w:ascii="Calibri" w:hAnsi="Calibri" w:cs="Calibri"/>
          <w:sz w:val="22"/>
          <w:szCs w:val="22"/>
        </w:rPr>
        <w:t>C) water. Each field thermometer needs to be within 0.2</w:t>
      </w:r>
      <w:r w:rsidRPr="005E1879">
        <w:rPr>
          <w:rFonts w:ascii="Calibri" w:hAnsi="Calibri" w:cs="Calibri"/>
          <w:sz w:val="22"/>
          <w:szCs w:val="22"/>
          <w:vertAlign w:val="superscript"/>
        </w:rPr>
        <w:t>o</w:t>
      </w:r>
      <w:r>
        <w:rPr>
          <w:rFonts w:ascii="Calibri" w:hAnsi="Calibri" w:cs="Calibri"/>
          <w:sz w:val="22"/>
          <w:szCs w:val="22"/>
        </w:rPr>
        <w:t>C of the master thermometer and results are recorded in a calibration log.</w:t>
      </w:r>
    </w:p>
    <w:p w14:paraId="0C37D2D8" w14:textId="47C21103" w:rsidR="00135106" w:rsidRDefault="005E1879" w:rsidP="00EA759B">
      <w:pPr>
        <w:numPr>
          <w:ilvl w:val="0"/>
          <w:numId w:val="2"/>
        </w:numPr>
        <w:rPr>
          <w:rFonts w:ascii="Calibri" w:hAnsi="Calibri" w:cs="Calibri"/>
          <w:sz w:val="22"/>
          <w:szCs w:val="22"/>
        </w:rPr>
      </w:pPr>
      <w:bookmarkStart w:id="1" w:name="_Hlk71203111"/>
      <w:r>
        <w:rPr>
          <w:rFonts w:ascii="Calibri" w:hAnsi="Calibri" w:cs="Calibri"/>
          <w:sz w:val="22"/>
          <w:szCs w:val="22"/>
        </w:rPr>
        <w:t xml:space="preserve">Field </w:t>
      </w:r>
      <w:r w:rsidR="00135106">
        <w:rPr>
          <w:rFonts w:ascii="Calibri" w:hAnsi="Calibri" w:cs="Calibri"/>
          <w:sz w:val="22"/>
          <w:szCs w:val="22"/>
        </w:rPr>
        <w:t>Thermometer</w:t>
      </w:r>
      <w:r>
        <w:rPr>
          <w:rFonts w:ascii="Calibri" w:hAnsi="Calibri" w:cs="Calibri"/>
          <w:sz w:val="22"/>
          <w:szCs w:val="22"/>
        </w:rPr>
        <w:t>s</w:t>
      </w:r>
      <w:r w:rsidR="00135106">
        <w:rPr>
          <w:rFonts w:ascii="Calibri" w:hAnsi="Calibri" w:cs="Calibri"/>
          <w:sz w:val="22"/>
          <w:szCs w:val="22"/>
        </w:rPr>
        <w:t>:</w:t>
      </w:r>
    </w:p>
    <w:p w14:paraId="54A06409" w14:textId="4CC80D6B" w:rsidR="00135106" w:rsidRPr="00733EEC" w:rsidRDefault="005E1879" w:rsidP="00EA759B">
      <w:pPr>
        <w:numPr>
          <w:ilvl w:val="1"/>
          <w:numId w:val="1"/>
        </w:numPr>
        <w:rPr>
          <w:rFonts w:ascii="Calibri" w:hAnsi="Calibri" w:cs="Calibri"/>
          <w:sz w:val="22"/>
          <w:szCs w:val="22"/>
        </w:rPr>
      </w:pPr>
      <w:r>
        <w:rPr>
          <w:rFonts w:ascii="Calibri" w:hAnsi="Calibri" w:cs="Calibri"/>
          <w:sz w:val="22"/>
          <w:szCs w:val="22"/>
        </w:rPr>
        <w:t>Verified annually against a</w:t>
      </w:r>
      <w:r w:rsidR="00135106">
        <w:rPr>
          <w:rFonts w:ascii="Calibri" w:hAnsi="Calibri" w:cs="Calibri"/>
          <w:sz w:val="22"/>
          <w:szCs w:val="22"/>
        </w:rPr>
        <w:t xml:space="preserve"> NIST master thermometer </w:t>
      </w:r>
      <w:r>
        <w:rPr>
          <w:rFonts w:ascii="Calibri" w:hAnsi="Calibri" w:cs="Calibri"/>
          <w:sz w:val="22"/>
          <w:szCs w:val="22"/>
        </w:rPr>
        <w:t>in cold (0-4</w:t>
      </w:r>
      <w:r w:rsidRPr="005E1879">
        <w:rPr>
          <w:rFonts w:ascii="Calibri" w:hAnsi="Calibri" w:cs="Calibri"/>
          <w:sz w:val="22"/>
          <w:szCs w:val="22"/>
          <w:vertAlign w:val="superscript"/>
        </w:rPr>
        <w:t>o</w:t>
      </w:r>
      <w:r>
        <w:rPr>
          <w:rFonts w:ascii="Calibri" w:hAnsi="Calibri" w:cs="Calibri"/>
          <w:sz w:val="22"/>
          <w:szCs w:val="22"/>
        </w:rPr>
        <w:t>C), room temperature (18-22</w:t>
      </w:r>
      <w:r w:rsidRPr="005E1879">
        <w:rPr>
          <w:rFonts w:ascii="Calibri" w:hAnsi="Calibri" w:cs="Calibri"/>
          <w:sz w:val="22"/>
          <w:szCs w:val="22"/>
          <w:vertAlign w:val="superscript"/>
        </w:rPr>
        <w:t>o</w:t>
      </w:r>
      <w:r>
        <w:rPr>
          <w:rFonts w:ascii="Calibri" w:hAnsi="Calibri" w:cs="Calibri"/>
          <w:sz w:val="22"/>
          <w:szCs w:val="22"/>
        </w:rPr>
        <w:t>C) and hot (30-35</w:t>
      </w:r>
      <w:r w:rsidRPr="005E1879">
        <w:rPr>
          <w:rFonts w:ascii="Calibri" w:hAnsi="Calibri" w:cs="Calibri"/>
          <w:sz w:val="22"/>
          <w:szCs w:val="22"/>
          <w:vertAlign w:val="superscript"/>
        </w:rPr>
        <w:t>o</w:t>
      </w:r>
      <w:r>
        <w:rPr>
          <w:rFonts w:ascii="Calibri" w:hAnsi="Calibri" w:cs="Calibri"/>
          <w:sz w:val="22"/>
          <w:szCs w:val="22"/>
        </w:rPr>
        <w:t>C) water. Each field thermometer needs to be within 0.5</w:t>
      </w:r>
      <w:r w:rsidRPr="005E1879">
        <w:rPr>
          <w:rFonts w:ascii="Calibri" w:hAnsi="Calibri" w:cs="Calibri"/>
          <w:sz w:val="22"/>
          <w:szCs w:val="22"/>
          <w:vertAlign w:val="superscript"/>
        </w:rPr>
        <w:t>o</w:t>
      </w:r>
      <w:r>
        <w:rPr>
          <w:rFonts w:ascii="Calibri" w:hAnsi="Calibri" w:cs="Calibri"/>
          <w:sz w:val="22"/>
          <w:szCs w:val="22"/>
        </w:rPr>
        <w:t>C of the master thermometer</w:t>
      </w:r>
      <w:r w:rsidR="00135106">
        <w:rPr>
          <w:rFonts w:ascii="Calibri" w:hAnsi="Calibri" w:cs="Calibri"/>
          <w:sz w:val="22"/>
          <w:szCs w:val="22"/>
        </w:rPr>
        <w:t xml:space="preserve"> and</w:t>
      </w:r>
      <w:r>
        <w:rPr>
          <w:rFonts w:ascii="Calibri" w:hAnsi="Calibri" w:cs="Calibri"/>
          <w:sz w:val="22"/>
          <w:szCs w:val="22"/>
        </w:rPr>
        <w:t xml:space="preserve"> results are</w:t>
      </w:r>
      <w:r w:rsidR="00135106">
        <w:rPr>
          <w:rFonts w:ascii="Calibri" w:hAnsi="Calibri" w:cs="Calibri"/>
          <w:sz w:val="22"/>
          <w:szCs w:val="22"/>
        </w:rPr>
        <w:t xml:space="preserve"> recorded in a calibration log.</w:t>
      </w:r>
    </w:p>
    <w:p w14:paraId="282A969F" w14:textId="77777777" w:rsidR="00135106" w:rsidRDefault="00135106" w:rsidP="00EA759B">
      <w:pPr>
        <w:numPr>
          <w:ilvl w:val="1"/>
          <w:numId w:val="2"/>
        </w:numPr>
        <w:rPr>
          <w:rFonts w:ascii="Calibri" w:hAnsi="Calibri" w:cs="Calibri"/>
          <w:sz w:val="22"/>
          <w:szCs w:val="22"/>
        </w:rPr>
      </w:pPr>
      <w:r>
        <w:rPr>
          <w:rFonts w:ascii="Calibri" w:hAnsi="Calibri" w:cs="Calibri"/>
          <w:sz w:val="22"/>
          <w:szCs w:val="22"/>
        </w:rPr>
        <w:t>Check for signs of damage before each sampling event.</w:t>
      </w:r>
    </w:p>
    <w:p w14:paraId="04E11414" w14:textId="77777777" w:rsidR="00135106" w:rsidRDefault="00135106" w:rsidP="00EA759B">
      <w:pPr>
        <w:numPr>
          <w:ilvl w:val="1"/>
          <w:numId w:val="2"/>
        </w:numPr>
        <w:rPr>
          <w:rFonts w:ascii="Calibri" w:hAnsi="Calibri" w:cs="Calibri"/>
          <w:sz w:val="22"/>
          <w:szCs w:val="22"/>
        </w:rPr>
      </w:pPr>
      <w:r>
        <w:rPr>
          <w:rFonts w:ascii="Calibri" w:hAnsi="Calibri" w:cs="Calibri"/>
          <w:sz w:val="22"/>
          <w:szCs w:val="22"/>
        </w:rPr>
        <w:t>Properly clean after each sampling event.</w:t>
      </w:r>
    </w:p>
    <w:p w14:paraId="49CBED3A" w14:textId="77777777" w:rsidR="00135106" w:rsidRDefault="00135106" w:rsidP="00EA759B">
      <w:pPr>
        <w:numPr>
          <w:ilvl w:val="0"/>
          <w:numId w:val="2"/>
        </w:numPr>
        <w:rPr>
          <w:rFonts w:ascii="Calibri" w:hAnsi="Calibri" w:cs="Calibri"/>
          <w:sz w:val="22"/>
          <w:szCs w:val="22"/>
        </w:rPr>
      </w:pPr>
      <w:r>
        <w:rPr>
          <w:rFonts w:ascii="Calibri" w:hAnsi="Calibri" w:cs="Calibri"/>
          <w:sz w:val="22"/>
          <w:szCs w:val="22"/>
        </w:rPr>
        <w:t>Probes:</w:t>
      </w:r>
    </w:p>
    <w:p w14:paraId="2F58991F" w14:textId="4CE72582" w:rsidR="00135106" w:rsidRDefault="00135106" w:rsidP="00EA759B">
      <w:pPr>
        <w:numPr>
          <w:ilvl w:val="1"/>
          <w:numId w:val="2"/>
        </w:numPr>
        <w:rPr>
          <w:rFonts w:ascii="Calibri" w:hAnsi="Calibri" w:cs="Calibri"/>
          <w:sz w:val="22"/>
          <w:szCs w:val="22"/>
        </w:rPr>
      </w:pPr>
      <w:r>
        <w:rPr>
          <w:rFonts w:ascii="Calibri" w:hAnsi="Calibri" w:cs="Calibri"/>
          <w:sz w:val="22"/>
          <w:szCs w:val="22"/>
        </w:rPr>
        <w:t>Calibrated to manufacturer’s instructions within 24 hours before sampling</w:t>
      </w:r>
      <w:r w:rsidR="00B51B27">
        <w:rPr>
          <w:rFonts w:ascii="Calibri" w:hAnsi="Calibri" w:cs="Calibri"/>
          <w:sz w:val="22"/>
          <w:szCs w:val="22"/>
        </w:rPr>
        <w:t xml:space="preserve"> and post-sample checks completed within 24 hours after sampling</w:t>
      </w:r>
      <w:r>
        <w:rPr>
          <w:rFonts w:ascii="Calibri" w:hAnsi="Calibri" w:cs="Calibri"/>
          <w:sz w:val="22"/>
          <w:szCs w:val="22"/>
        </w:rPr>
        <w:t xml:space="preserve">. </w:t>
      </w:r>
      <w:r w:rsidRPr="00314D7E">
        <w:rPr>
          <w:rFonts w:ascii="Calibri" w:hAnsi="Calibri" w:cs="Calibri"/>
          <w:sz w:val="22"/>
          <w:szCs w:val="22"/>
        </w:rPr>
        <w:t xml:space="preserve">Calibrations </w:t>
      </w:r>
      <w:r w:rsidR="00B51B27">
        <w:rPr>
          <w:rFonts w:ascii="Calibri" w:hAnsi="Calibri" w:cs="Calibri"/>
          <w:sz w:val="22"/>
          <w:szCs w:val="22"/>
        </w:rPr>
        <w:t xml:space="preserve">and post-sample checks </w:t>
      </w:r>
      <w:r w:rsidR="003E1DFE">
        <w:rPr>
          <w:rFonts w:ascii="Calibri" w:hAnsi="Calibri" w:cs="Calibri"/>
          <w:sz w:val="22"/>
          <w:szCs w:val="22"/>
        </w:rPr>
        <w:t>are</w:t>
      </w:r>
      <w:r w:rsidRPr="00314D7E">
        <w:rPr>
          <w:rFonts w:ascii="Calibri" w:hAnsi="Calibri" w:cs="Calibri"/>
          <w:sz w:val="22"/>
          <w:szCs w:val="22"/>
        </w:rPr>
        <w:t xml:space="preserve"> tracked on the field data sheets</w:t>
      </w:r>
      <w:r w:rsidR="00B51B27">
        <w:rPr>
          <w:rFonts w:ascii="Calibri" w:hAnsi="Calibri" w:cs="Calibri"/>
          <w:sz w:val="22"/>
          <w:szCs w:val="22"/>
        </w:rPr>
        <w:t xml:space="preserve"> or calibration logs</w:t>
      </w:r>
      <w:r w:rsidRPr="00314D7E">
        <w:rPr>
          <w:rFonts w:ascii="Calibri" w:hAnsi="Calibri" w:cs="Calibri"/>
          <w:sz w:val="22"/>
          <w:szCs w:val="22"/>
        </w:rPr>
        <w:t>.</w:t>
      </w:r>
      <w:r w:rsidR="005E1879">
        <w:rPr>
          <w:rFonts w:ascii="Calibri" w:hAnsi="Calibri" w:cs="Calibri"/>
          <w:sz w:val="22"/>
          <w:szCs w:val="22"/>
        </w:rPr>
        <w:t xml:space="preserve"> Calibration ranges:</w:t>
      </w:r>
    </w:p>
    <w:p w14:paraId="5A96D4C0" w14:textId="20984900" w:rsidR="005E1879" w:rsidRDefault="005E1879" w:rsidP="005E1879">
      <w:pPr>
        <w:numPr>
          <w:ilvl w:val="2"/>
          <w:numId w:val="2"/>
        </w:numPr>
        <w:rPr>
          <w:rFonts w:ascii="Calibri" w:hAnsi="Calibri" w:cs="Calibri"/>
          <w:sz w:val="22"/>
          <w:szCs w:val="22"/>
        </w:rPr>
      </w:pPr>
      <w:r>
        <w:rPr>
          <w:rFonts w:ascii="Calibri" w:hAnsi="Calibri" w:cs="Calibri"/>
          <w:sz w:val="22"/>
          <w:szCs w:val="22"/>
        </w:rPr>
        <w:t xml:space="preserve">pH: 2-point calibration using buffer 7 and either 10 or 4, bracketing the typical field reading. </w:t>
      </w:r>
    </w:p>
    <w:p w14:paraId="2858215B" w14:textId="367D21CC" w:rsidR="005E1879" w:rsidRDefault="005E1879" w:rsidP="005E1879">
      <w:pPr>
        <w:numPr>
          <w:ilvl w:val="2"/>
          <w:numId w:val="2"/>
        </w:numPr>
        <w:rPr>
          <w:rFonts w:ascii="Calibri" w:hAnsi="Calibri" w:cs="Calibri"/>
          <w:sz w:val="22"/>
          <w:szCs w:val="22"/>
        </w:rPr>
      </w:pPr>
      <w:r>
        <w:rPr>
          <w:rFonts w:ascii="Calibri" w:hAnsi="Calibri" w:cs="Calibri"/>
          <w:sz w:val="22"/>
          <w:szCs w:val="22"/>
        </w:rPr>
        <w:t>Conductivity: 1-point calibration using a standard solution within the range of a typical field reading.</w:t>
      </w:r>
    </w:p>
    <w:p w14:paraId="79865DB5" w14:textId="41403422" w:rsidR="005E1879" w:rsidRDefault="005E1879" w:rsidP="005E1879">
      <w:pPr>
        <w:numPr>
          <w:ilvl w:val="2"/>
          <w:numId w:val="2"/>
        </w:numPr>
        <w:rPr>
          <w:rFonts w:ascii="Calibri" w:hAnsi="Calibri" w:cs="Calibri"/>
          <w:sz w:val="22"/>
          <w:szCs w:val="22"/>
        </w:rPr>
      </w:pPr>
      <w:r>
        <w:rPr>
          <w:rFonts w:ascii="Calibri" w:hAnsi="Calibri" w:cs="Calibri"/>
          <w:sz w:val="22"/>
          <w:szCs w:val="22"/>
        </w:rPr>
        <w:t xml:space="preserve">Dissolved oxygen: 1-point calibration in 100% saturation. </w:t>
      </w:r>
    </w:p>
    <w:p w14:paraId="571CE0AE" w14:textId="4696F00C" w:rsidR="005E1879" w:rsidRDefault="005E1879" w:rsidP="005E1879">
      <w:pPr>
        <w:numPr>
          <w:ilvl w:val="2"/>
          <w:numId w:val="2"/>
        </w:numPr>
        <w:rPr>
          <w:rFonts w:ascii="Calibri" w:hAnsi="Calibri" w:cs="Calibri"/>
          <w:sz w:val="22"/>
          <w:szCs w:val="22"/>
        </w:rPr>
      </w:pPr>
      <w:r>
        <w:rPr>
          <w:rFonts w:ascii="Calibri" w:hAnsi="Calibri" w:cs="Calibri"/>
          <w:sz w:val="22"/>
          <w:szCs w:val="22"/>
        </w:rPr>
        <w:t>Turbidity: 1-point calibration using DI water</w:t>
      </w:r>
    </w:p>
    <w:p w14:paraId="74F705F0" w14:textId="77777777" w:rsidR="00135106" w:rsidRDefault="00135106" w:rsidP="00EA759B">
      <w:pPr>
        <w:numPr>
          <w:ilvl w:val="1"/>
          <w:numId w:val="2"/>
        </w:numPr>
        <w:rPr>
          <w:rFonts w:ascii="Calibri" w:hAnsi="Calibri" w:cs="Calibri"/>
          <w:sz w:val="22"/>
          <w:szCs w:val="22"/>
        </w:rPr>
      </w:pPr>
      <w:r>
        <w:rPr>
          <w:rFonts w:ascii="Calibri" w:hAnsi="Calibri" w:cs="Calibri"/>
          <w:sz w:val="22"/>
          <w:szCs w:val="22"/>
        </w:rPr>
        <w:t>Stored in a cool dry place according to manufacturer’s instructions.</w:t>
      </w:r>
    </w:p>
    <w:p w14:paraId="43ABB38F" w14:textId="77777777" w:rsidR="00135106" w:rsidRDefault="00135106" w:rsidP="00EA759B">
      <w:pPr>
        <w:numPr>
          <w:ilvl w:val="1"/>
          <w:numId w:val="2"/>
        </w:numPr>
        <w:rPr>
          <w:rFonts w:ascii="Calibri" w:hAnsi="Calibri" w:cs="Calibri"/>
          <w:sz w:val="22"/>
          <w:szCs w:val="22"/>
        </w:rPr>
      </w:pPr>
      <w:r>
        <w:rPr>
          <w:rFonts w:ascii="Calibri" w:hAnsi="Calibri" w:cs="Calibri"/>
          <w:sz w:val="22"/>
          <w:szCs w:val="22"/>
        </w:rPr>
        <w:t>Check for damage before each sampling event.</w:t>
      </w:r>
    </w:p>
    <w:p w14:paraId="2D145A07" w14:textId="77777777" w:rsidR="00135106" w:rsidRDefault="00135106" w:rsidP="00EA759B">
      <w:pPr>
        <w:numPr>
          <w:ilvl w:val="1"/>
          <w:numId w:val="2"/>
        </w:numPr>
        <w:rPr>
          <w:rFonts w:ascii="Calibri" w:hAnsi="Calibri" w:cs="Calibri"/>
          <w:sz w:val="22"/>
          <w:szCs w:val="22"/>
        </w:rPr>
      </w:pPr>
      <w:r>
        <w:rPr>
          <w:rFonts w:ascii="Calibri" w:hAnsi="Calibri" w:cs="Calibri"/>
          <w:sz w:val="22"/>
          <w:szCs w:val="22"/>
        </w:rPr>
        <w:t>Properly clean after each sampling event.</w:t>
      </w:r>
    </w:p>
    <w:bookmarkEnd w:id="1"/>
    <w:p w14:paraId="00CE99A9" w14:textId="77777777" w:rsidR="00135106" w:rsidRDefault="00135106" w:rsidP="00EA759B">
      <w:pPr>
        <w:numPr>
          <w:ilvl w:val="0"/>
          <w:numId w:val="2"/>
        </w:numPr>
        <w:rPr>
          <w:rFonts w:ascii="Calibri" w:hAnsi="Calibri" w:cs="Calibri"/>
          <w:sz w:val="22"/>
          <w:szCs w:val="22"/>
        </w:rPr>
      </w:pPr>
      <w:r>
        <w:rPr>
          <w:rFonts w:ascii="Calibri" w:hAnsi="Calibri" w:cs="Calibri"/>
          <w:sz w:val="22"/>
          <w:szCs w:val="22"/>
        </w:rPr>
        <w:t>Kits:</w:t>
      </w:r>
    </w:p>
    <w:p w14:paraId="1FB15195" w14:textId="388891F4" w:rsidR="005E1879" w:rsidRDefault="005E1879" w:rsidP="00EA759B">
      <w:pPr>
        <w:numPr>
          <w:ilvl w:val="1"/>
          <w:numId w:val="2"/>
        </w:numPr>
        <w:rPr>
          <w:rFonts w:ascii="Calibri" w:hAnsi="Calibri" w:cs="Calibri"/>
          <w:sz w:val="22"/>
          <w:szCs w:val="22"/>
        </w:rPr>
      </w:pPr>
      <w:r>
        <w:rPr>
          <w:rFonts w:ascii="Calibri" w:hAnsi="Calibri" w:cs="Calibri"/>
          <w:sz w:val="22"/>
          <w:szCs w:val="22"/>
        </w:rPr>
        <w:t xml:space="preserve">Standardized using the appropriate standard solution within 24 hours before sampling. </w:t>
      </w:r>
    </w:p>
    <w:p w14:paraId="10E99714" w14:textId="09D3DC26" w:rsidR="00135106" w:rsidRDefault="00135106" w:rsidP="00EA759B">
      <w:pPr>
        <w:numPr>
          <w:ilvl w:val="1"/>
          <w:numId w:val="2"/>
        </w:numPr>
        <w:rPr>
          <w:rFonts w:ascii="Calibri" w:hAnsi="Calibri" w:cs="Calibri"/>
          <w:sz w:val="22"/>
          <w:szCs w:val="22"/>
        </w:rPr>
      </w:pPr>
      <w:r>
        <w:rPr>
          <w:rFonts w:ascii="Calibri" w:hAnsi="Calibri" w:cs="Calibri"/>
          <w:sz w:val="22"/>
          <w:szCs w:val="22"/>
        </w:rPr>
        <w:t>Store in a cool dry place according to the manufacturer’s instructions.</w:t>
      </w:r>
    </w:p>
    <w:p w14:paraId="6C5593F6" w14:textId="77777777" w:rsidR="00135106" w:rsidRDefault="00135106" w:rsidP="00EA759B">
      <w:pPr>
        <w:numPr>
          <w:ilvl w:val="1"/>
          <w:numId w:val="2"/>
        </w:numPr>
        <w:rPr>
          <w:rFonts w:ascii="Calibri" w:hAnsi="Calibri" w:cs="Calibri"/>
          <w:sz w:val="22"/>
          <w:szCs w:val="22"/>
        </w:rPr>
      </w:pPr>
      <w:r>
        <w:rPr>
          <w:rFonts w:ascii="Calibri" w:hAnsi="Calibri" w:cs="Calibri"/>
          <w:sz w:val="22"/>
          <w:szCs w:val="22"/>
        </w:rPr>
        <w:t>Check chemical expiration dates and glassware before each sampling event.</w:t>
      </w:r>
    </w:p>
    <w:p w14:paraId="2A1A2477" w14:textId="77777777" w:rsidR="00135106" w:rsidRPr="00314D7E" w:rsidRDefault="00135106" w:rsidP="00EA759B">
      <w:pPr>
        <w:numPr>
          <w:ilvl w:val="1"/>
          <w:numId w:val="2"/>
        </w:numPr>
        <w:rPr>
          <w:rFonts w:ascii="Calibri" w:hAnsi="Calibri" w:cs="Calibri"/>
          <w:sz w:val="22"/>
          <w:szCs w:val="22"/>
        </w:rPr>
      </w:pPr>
      <w:r>
        <w:rPr>
          <w:rFonts w:ascii="Calibri" w:hAnsi="Calibri" w:cs="Calibri"/>
          <w:sz w:val="22"/>
          <w:szCs w:val="22"/>
        </w:rPr>
        <w:t>Properly clean all glassware after each sampling event.</w:t>
      </w:r>
    </w:p>
    <w:p w14:paraId="47F5AE3D" w14:textId="77777777" w:rsidR="00135106" w:rsidRDefault="00135106" w:rsidP="00FC3047">
      <w:pPr>
        <w:rPr>
          <w:rFonts w:ascii="Calibri" w:hAnsi="Calibri" w:cs="Calibri"/>
          <w:b/>
          <w:sz w:val="22"/>
          <w:szCs w:val="22"/>
        </w:rPr>
      </w:pPr>
    </w:p>
    <w:p w14:paraId="372A3F2A" w14:textId="77777777" w:rsidR="00FC3047" w:rsidRPr="00FC3047" w:rsidRDefault="00FC3047" w:rsidP="00FC3047">
      <w:pPr>
        <w:rPr>
          <w:rFonts w:ascii="Calibri" w:hAnsi="Calibri" w:cs="Calibri"/>
          <w:b/>
          <w:sz w:val="22"/>
          <w:szCs w:val="22"/>
        </w:rPr>
      </w:pPr>
      <w:r w:rsidRPr="00FC3047">
        <w:rPr>
          <w:rFonts w:ascii="Calibri" w:hAnsi="Calibri" w:cs="Calibri"/>
          <w:b/>
          <w:sz w:val="22"/>
          <w:szCs w:val="22"/>
        </w:rPr>
        <w:t>Quality Control Checks</w:t>
      </w:r>
    </w:p>
    <w:p w14:paraId="6AC60266" w14:textId="77777777" w:rsidR="00B51B27" w:rsidRDefault="00E1387E" w:rsidP="00FC3047">
      <w:pPr>
        <w:rPr>
          <w:rFonts w:ascii="Calibri" w:hAnsi="Calibri" w:cs="Calibri"/>
          <w:sz w:val="22"/>
          <w:szCs w:val="22"/>
        </w:rPr>
      </w:pPr>
      <w:r>
        <w:rPr>
          <w:rFonts w:ascii="Calibri" w:hAnsi="Calibri" w:cs="Calibri"/>
          <w:sz w:val="22"/>
          <w:szCs w:val="22"/>
        </w:rPr>
        <w:t>All probes must be calibrated within 24 hours of sampling and post-sample checked within 24 hours after sampling</w:t>
      </w:r>
      <w:r w:rsidR="00120944">
        <w:rPr>
          <w:rFonts w:ascii="Calibri" w:hAnsi="Calibri" w:cs="Calibri"/>
          <w:sz w:val="22"/>
          <w:szCs w:val="22"/>
        </w:rPr>
        <w:t xml:space="preserve"> using standard solutions following the manufacturer’s instructions</w:t>
      </w:r>
      <w:r w:rsidR="00440574">
        <w:rPr>
          <w:rFonts w:ascii="Calibri" w:hAnsi="Calibri" w:cs="Calibri"/>
          <w:sz w:val="22"/>
          <w:szCs w:val="22"/>
        </w:rPr>
        <w:t xml:space="preserve"> and Table C1</w:t>
      </w:r>
      <w:r>
        <w:rPr>
          <w:rFonts w:ascii="Calibri" w:hAnsi="Calibri" w:cs="Calibri"/>
          <w:sz w:val="22"/>
          <w:szCs w:val="22"/>
        </w:rPr>
        <w:t xml:space="preserve">. All calibrations must be recorded on the field datasheet or a calibration log. </w:t>
      </w:r>
    </w:p>
    <w:p w14:paraId="49570295" w14:textId="77777777" w:rsidR="00B51B27" w:rsidRDefault="00B51B27" w:rsidP="00FC3047">
      <w:pPr>
        <w:rPr>
          <w:rFonts w:ascii="Calibri" w:hAnsi="Calibri" w:cs="Calibri"/>
          <w:sz w:val="22"/>
          <w:szCs w:val="22"/>
        </w:rPr>
      </w:pPr>
    </w:p>
    <w:p w14:paraId="2A0AEDF7" w14:textId="77777777" w:rsidR="00B51B27" w:rsidRDefault="00FC3047" w:rsidP="00FC3047">
      <w:pPr>
        <w:rPr>
          <w:rFonts w:ascii="Calibri" w:hAnsi="Calibri" w:cs="Calibri"/>
          <w:sz w:val="22"/>
          <w:szCs w:val="22"/>
        </w:rPr>
      </w:pPr>
      <w:r>
        <w:rPr>
          <w:rFonts w:ascii="Calibri" w:hAnsi="Calibri" w:cs="Calibri"/>
          <w:sz w:val="22"/>
          <w:szCs w:val="22"/>
        </w:rPr>
        <w:t xml:space="preserve">If any of the </w:t>
      </w:r>
      <w:r w:rsidR="00B51B27">
        <w:rPr>
          <w:rFonts w:ascii="Calibri" w:hAnsi="Calibri" w:cs="Calibri"/>
          <w:sz w:val="22"/>
          <w:szCs w:val="22"/>
        </w:rPr>
        <w:t>calibrations or standardizations fail (</w:t>
      </w:r>
      <w:proofErr w:type="spellStart"/>
      <w:r w:rsidR="00B51B27">
        <w:rPr>
          <w:rFonts w:ascii="Calibri" w:hAnsi="Calibri" w:cs="Calibri"/>
          <w:sz w:val="22"/>
          <w:szCs w:val="22"/>
        </w:rPr>
        <w:t>ie</w:t>
      </w:r>
      <w:proofErr w:type="spellEnd"/>
      <w:r w:rsidR="00B51B27">
        <w:rPr>
          <w:rFonts w:ascii="Calibri" w:hAnsi="Calibri" w:cs="Calibri"/>
          <w:sz w:val="22"/>
          <w:szCs w:val="22"/>
        </w:rPr>
        <w:t xml:space="preserve">. Do not fall within the acceptable range in Table C1), measurements for that parameter should not be taken until the issue is resolved and the calibration is successful. </w:t>
      </w:r>
    </w:p>
    <w:p w14:paraId="0057DC6C" w14:textId="77777777" w:rsidR="00B51B27" w:rsidRDefault="00B51B27" w:rsidP="00FC3047">
      <w:pPr>
        <w:rPr>
          <w:rFonts w:ascii="Calibri" w:hAnsi="Calibri" w:cs="Calibri"/>
          <w:sz w:val="22"/>
          <w:szCs w:val="22"/>
        </w:rPr>
      </w:pPr>
    </w:p>
    <w:p w14:paraId="45AFDDD8" w14:textId="77777777" w:rsidR="00FC3047" w:rsidRDefault="00B51B27" w:rsidP="00FC3047">
      <w:pPr>
        <w:rPr>
          <w:rFonts w:ascii="Calibri" w:hAnsi="Calibri" w:cs="Calibri"/>
          <w:sz w:val="22"/>
          <w:szCs w:val="22"/>
        </w:rPr>
      </w:pPr>
      <w:r>
        <w:rPr>
          <w:rFonts w:ascii="Calibri" w:hAnsi="Calibri" w:cs="Calibri"/>
          <w:sz w:val="22"/>
          <w:szCs w:val="22"/>
        </w:rPr>
        <w:t xml:space="preserve">If any of the post-sample </w:t>
      </w:r>
      <w:r w:rsidR="00FC3047">
        <w:rPr>
          <w:rFonts w:ascii="Calibri" w:hAnsi="Calibri" w:cs="Calibri"/>
          <w:sz w:val="22"/>
          <w:szCs w:val="22"/>
        </w:rPr>
        <w:t>checks fail, flag data with the appropriate problem code</w:t>
      </w:r>
      <w:r w:rsidR="00E1387E">
        <w:rPr>
          <w:rFonts w:ascii="Calibri" w:hAnsi="Calibri" w:cs="Calibri"/>
          <w:sz w:val="22"/>
          <w:szCs w:val="22"/>
        </w:rPr>
        <w:t xml:space="preserve"> listed in Table </w:t>
      </w:r>
      <w:r w:rsidR="00440574">
        <w:rPr>
          <w:rFonts w:ascii="Calibri" w:hAnsi="Calibri" w:cs="Calibri"/>
          <w:sz w:val="22"/>
          <w:szCs w:val="22"/>
        </w:rPr>
        <w:t>C4</w:t>
      </w:r>
      <w:r w:rsidR="00FC3047">
        <w:rPr>
          <w:rFonts w:ascii="Calibri" w:hAnsi="Calibri" w:cs="Calibri"/>
          <w:sz w:val="22"/>
          <w:szCs w:val="22"/>
        </w:rPr>
        <w:t>.</w:t>
      </w:r>
      <w:r w:rsidR="00E1387E">
        <w:rPr>
          <w:rFonts w:ascii="Calibri" w:hAnsi="Calibri" w:cs="Calibri"/>
          <w:sz w:val="22"/>
          <w:szCs w:val="22"/>
        </w:rPr>
        <w:t xml:space="preserve"> </w:t>
      </w:r>
    </w:p>
    <w:p w14:paraId="06DE93AC" w14:textId="77777777" w:rsidR="00E1387E" w:rsidRDefault="00E1387E" w:rsidP="00FC3047">
      <w:pPr>
        <w:rPr>
          <w:rFonts w:ascii="Calibri" w:hAnsi="Calibri" w:cs="Calibri"/>
          <w:sz w:val="22"/>
          <w:szCs w:val="22"/>
        </w:rPr>
      </w:pPr>
    </w:p>
    <w:p w14:paraId="23D3D413" w14:textId="3C8D2823" w:rsidR="00440574" w:rsidRPr="00440574" w:rsidRDefault="00440574" w:rsidP="00FC3047">
      <w:pPr>
        <w:rPr>
          <w:rFonts w:ascii="Calibri" w:hAnsi="Calibri" w:cs="Calibri"/>
          <w:i/>
          <w:sz w:val="22"/>
          <w:szCs w:val="22"/>
        </w:rPr>
      </w:pPr>
      <w:r>
        <w:rPr>
          <w:rFonts w:ascii="Calibri" w:hAnsi="Calibri" w:cs="Calibri"/>
          <w:i/>
          <w:sz w:val="22"/>
          <w:szCs w:val="22"/>
        </w:rPr>
        <w:t xml:space="preserve">Table C1: </w:t>
      </w:r>
      <w:r w:rsidR="003E1DFE">
        <w:rPr>
          <w:rFonts w:ascii="Calibri" w:hAnsi="Calibri" w:cs="Calibri"/>
          <w:i/>
          <w:sz w:val="22"/>
          <w:szCs w:val="22"/>
        </w:rPr>
        <w:t>Quality Control</w:t>
      </w:r>
      <w:r>
        <w:rPr>
          <w:rFonts w:ascii="Calibri" w:hAnsi="Calibri" w:cs="Calibri"/>
          <w:i/>
          <w:sz w:val="22"/>
          <w:szCs w:val="22"/>
        </w:rPr>
        <w:t xml:space="preserve"> requirements for Tier 2 field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886"/>
        <w:gridCol w:w="4032"/>
        <w:gridCol w:w="1796"/>
      </w:tblGrid>
      <w:tr w:rsidR="00120944" w:rsidRPr="00526DE2" w14:paraId="5A36ECD6" w14:textId="77777777" w:rsidTr="003E1DFE">
        <w:tc>
          <w:tcPr>
            <w:tcW w:w="1638" w:type="dxa"/>
            <w:shd w:val="clear" w:color="auto" w:fill="D9D9D9"/>
            <w:vAlign w:val="center"/>
          </w:tcPr>
          <w:p w14:paraId="107BA549" w14:textId="77777777" w:rsidR="00120944" w:rsidRPr="00526DE2" w:rsidRDefault="00120944" w:rsidP="00206D6C">
            <w:pPr>
              <w:rPr>
                <w:rFonts w:ascii="Calibri" w:hAnsi="Calibri" w:cs="Calibri"/>
                <w:b/>
                <w:sz w:val="22"/>
                <w:szCs w:val="22"/>
              </w:rPr>
            </w:pPr>
            <w:r w:rsidRPr="00526DE2">
              <w:rPr>
                <w:rFonts w:ascii="Calibri" w:hAnsi="Calibri" w:cs="Calibri"/>
                <w:b/>
                <w:sz w:val="22"/>
                <w:szCs w:val="22"/>
              </w:rPr>
              <w:lastRenderedPageBreak/>
              <w:t>Parameter</w:t>
            </w:r>
          </w:p>
        </w:tc>
        <w:tc>
          <w:tcPr>
            <w:tcW w:w="1890" w:type="dxa"/>
            <w:shd w:val="clear" w:color="auto" w:fill="D9D9D9"/>
            <w:vAlign w:val="center"/>
          </w:tcPr>
          <w:p w14:paraId="7280A6D3" w14:textId="77777777" w:rsidR="00120944" w:rsidRPr="00526DE2" w:rsidRDefault="00120944" w:rsidP="003E1DFE">
            <w:pPr>
              <w:jc w:val="center"/>
              <w:rPr>
                <w:rFonts w:ascii="Calibri" w:hAnsi="Calibri" w:cs="Calibri"/>
                <w:b/>
                <w:sz w:val="22"/>
                <w:szCs w:val="22"/>
              </w:rPr>
            </w:pPr>
            <w:r w:rsidRPr="00526DE2">
              <w:rPr>
                <w:rFonts w:ascii="Calibri" w:hAnsi="Calibri" w:cs="Calibri"/>
                <w:b/>
                <w:sz w:val="22"/>
                <w:szCs w:val="22"/>
              </w:rPr>
              <w:t>Equipment</w:t>
            </w:r>
          </w:p>
        </w:tc>
        <w:tc>
          <w:tcPr>
            <w:tcW w:w="4050" w:type="dxa"/>
            <w:shd w:val="clear" w:color="auto" w:fill="D9D9D9"/>
            <w:vAlign w:val="center"/>
          </w:tcPr>
          <w:p w14:paraId="4C8CED87" w14:textId="77777777" w:rsidR="00120944" w:rsidRPr="00526DE2" w:rsidRDefault="00120944" w:rsidP="00206D6C">
            <w:pPr>
              <w:rPr>
                <w:rFonts w:ascii="Calibri" w:hAnsi="Calibri" w:cs="Calibri"/>
                <w:b/>
                <w:sz w:val="22"/>
                <w:szCs w:val="22"/>
              </w:rPr>
            </w:pPr>
            <w:r w:rsidRPr="00526DE2">
              <w:rPr>
                <w:rFonts w:ascii="Calibri" w:hAnsi="Calibri" w:cs="Calibri"/>
                <w:b/>
                <w:sz w:val="22"/>
                <w:szCs w:val="22"/>
              </w:rPr>
              <w:t>Calibration standard</w:t>
            </w:r>
          </w:p>
        </w:tc>
        <w:tc>
          <w:tcPr>
            <w:tcW w:w="1800" w:type="dxa"/>
            <w:shd w:val="clear" w:color="auto" w:fill="D9D9D9"/>
            <w:vAlign w:val="center"/>
          </w:tcPr>
          <w:p w14:paraId="55813E11" w14:textId="77777777" w:rsidR="00120944" w:rsidRPr="00526DE2" w:rsidRDefault="00120944" w:rsidP="003E1DFE">
            <w:pPr>
              <w:jc w:val="center"/>
              <w:rPr>
                <w:rFonts w:ascii="Calibri" w:hAnsi="Calibri" w:cs="Calibri"/>
                <w:b/>
                <w:sz w:val="22"/>
                <w:szCs w:val="22"/>
              </w:rPr>
            </w:pPr>
            <w:r w:rsidRPr="00526DE2">
              <w:rPr>
                <w:rFonts w:ascii="Calibri" w:hAnsi="Calibri" w:cs="Calibri"/>
                <w:b/>
                <w:sz w:val="22"/>
                <w:szCs w:val="22"/>
              </w:rPr>
              <w:t>Acceptable Calibration Range</w:t>
            </w:r>
          </w:p>
        </w:tc>
      </w:tr>
      <w:tr w:rsidR="00120944" w:rsidRPr="00526DE2" w14:paraId="42A444AE" w14:textId="77777777" w:rsidTr="003E1DFE">
        <w:tc>
          <w:tcPr>
            <w:tcW w:w="1638" w:type="dxa"/>
            <w:shd w:val="clear" w:color="auto" w:fill="auto"/>
            <w:vAlign w:val="center"/>
          </w:tcPr>
          <w:p w14:paraId="0828C5B5" w14:textId="77777777" w:rsidR="00120944" w:rsidRPr="00526DE2" w:rsidRDefault="00120944" w:rsidP="00206D6C">
            <w:pPr>
              <w:rPr>
                <w:rFonts w:ascii="Calibri" w:hAnsi="Calibri" w:cs="Calibri"/>
                <w:sz w:val="22"/>
                <w:szCs w:val="22"/>
              </w:rPr>
            </w:pPr>
            <w:r w:rsidRPr="00526DE2">
              <w:rPr>
                <w:rFonts w:ascii="Calibri" w:hAnsi="Calibri" w:cs="Calibri"/>
                <w:sz w:val="22"/>
                <w:szCs w:val="22"/>
              </w:rPr>
              <w:t>Conductivity (TDS/salinity)</w:t>
            </w:r>
          </w:p>
        </w:tc>
        <w:tc>
          <w:tcPr>
            <w:tcW w:w="1890" w:type="dxa"/>
            <w:shd w:val="clear" w:color="auto" w:fill="auto"/>
            <w:vAlign w:val="center"/>
          </w:tcPr>
          <w:p w14:paraId="1F355CD0" w14:textId="77777777" w:rsidR="00120944" w:rsidRPr="00526DE2" w:rsidRDefault="00120944" w:rsidP="003E1DFE">
            <w:pPr>
              <w:jc w:val="center"/>
              <w:rPr>
                <w:rFonts w:ascii="Calibri" w:hAnsi="Calibri" w:cs="Calibri"/>
                <w:sz w:val="22"/>
                <w:szCs w:val="22"/>
              </w:rPr>
            </w:pPr>
            <w:r w:rsidRPr="00526DE2">
              <w:rPr>
                <w:rFonts w:ascii="Calibri" w:hAnsi="Calibri" w:cs="Calibri"/>
                <w:sz w:val="22"/>
                <w:szCs w:val="22"/>
              </w:rPr>
              <w:t>Meter or Probe</w:t>
            </w:r>
          </w:p>
        </w:tc>
        <w:tc>
          <w:tcPr>
            <w:tcW w:w="4050" w:type="dxa"/>
            <w:shd w:val="clear" w:color="auto" w:fill="auto"/>
            <w:vAlign w:val="center"/>
          </w:tcPr>
          <w:p w14:paraId="5D3669E8" w14:textId="0E49A7D3" w:rsidR="00120944" w:rsidRPr="00526DE2" w:rsidRDefault="00120944" w:rsidP="00206D6C">
            <w:pPr>
              <w:rPr>
                <w:rFonts w:ascii="Calibri" w:hAnsi="Calibri" w:cs="Calibri"/>
                <w:sz w:val="22"/>
                <w:szCs w:val="22"/>
              </w:rPr>
            </w:pPr>
            <w:r w:rsidRPr="00526DE2">
              <w:rPr>
                <w:rFonts w:ascii="Calibri" w:hAnsi="Calibri" w:cs="Calibri"/>
                <w:sz w:val="22"/>
                <w:szCs w:val="22"/>
              </w:rPr>
              <w:t xml:space="preserve">It is preferred to do a </w:t>
            </w:r>
            <w:r w:rsidR="00206D6C" w:rsidRPr="00526DE2">
              <w:rPr>
                <w:rFonts w:ascii="Calibri" w:hAnsi="Calibri" w:cs="Calibri"/>
                <w:sz w:val="22"/>
                <w:szCs w:val="22"/>
              </w:rPr>
              <w:t>two-point</w:t>
            </w:r>
            <w:r w:rsidRPr="00526DE2">
              <w:rPr>
                <w:rFonts w:ascii="Calibri" w:hAnsi="Calibri" w:cs="Calibri"/>
                <w:sz w:val="22"/>
                <w:szCs w:val="22"/>
              </w:rPr>
              <w:t xml:space="preserve"> calibration bracketing the average conductivity field value range.</w:t>
            </w:r>
          </w:p>
        </w:tc>
        <w:tc>
          <w:tcPr>
            <w:tcW w:w="1800" w:type="dxa"/>
            <w:shd w:val="clear" w:color="auto" w:fill="auto"/>
            <w:vAlign w:val="center"/>
          </w:tcPr>
          <w:p w14:paraId="0B89DB07" w14:textId="77777777" w:rsidR="00120944" w:rsidRPr="00526DE2" w:rsidRDefault="00120944" w:rsidP="003E1DFE">
            <w:pPr>
              <w:jc w:val="center"/>
              <w:rPr>
                <w:rFonts w:ascii="Calibri" w:hAnsi="Calibri" w:cs="Calibri"/>
                <w:b/>
                <w:sz w:val="22"/>
                <w:szCs w:val="22"/>
              </w:rPr>
            </w:pPr>
            <w:r w:rsidRPr="00526DE2">
              <w:rPr>
                <w:rFonts w:ascii="Calibri" w:hAnsi="Calibri" w:cs="Calibri"/>
                <w:sz w:val="22"/>
                <w:szCs w:val="22"/>
              </w:rPr>
              <w:t>+/- 5% of the standard</w:t>
            </w:r>
          </w:p>
        </w:tc>
      </w:tr>
      <w:tr w:rsidR="00120944" w:rsidRPr="00526DE2" w14:paraId="5E7C3A6B" w14:textId="77777777" w:rsidTr="003E1DFE">
        <w:tc>
          <w:tcPr>
            <w:tcW w:w="1638" w:type="dxa"/>
            <w:shd w:val="clear" w:color="auto" w:fill="auto"/>
            <w:vAlign w:val="center"/>
          </w:tcPr>
          <w:p w14:paraId="32EB9656" w14:textId="77777777" w:rsidR="00120944" w:rsidRPr="00526DE2" w:rsidRDefault="00120944" w:rsidP="00206D6C">
            <w:pPr>
              <w:rPr>
                <w:rFonts w:ascii="Calibri" w:hAnsi="Calibri" w:cs="Calibri"/>
                <w:sz w:val="22"/>
                <w:szCs w:val="22"/>
              </w:rPr>
            </w:pPr>
            <w:r w:rsidRPr="00526DE2">
              <w:rPr>
                <w:rFonts w:ascii="Calibri" w:hAnsi="Calibri" w:cs="Calibri"/>
                <w:sz w:val="22"/>
                <w:szCs w:val="22"/>
              </w:rPr>
              <w:t>Dissolved Oxygen</w:t>
            </w:r>
          </w:p>
        </w:tc>
        <w:tc>
          <w:tcPr>
            <w:tcW w:w="1890" w:type="dxa"/>
            <w:shd w:val="clear" w:color="auto" w:fill="auto"/>
            <w:vAlign w:val="center"/>
          </w:tcPr>
          <w:p w14:paraId="12F333E4" w14:textId="77777777" w:rsidR="00120944" w:rsidRPr="00526DE2" w:rsidRDefault="00120944" w:rsidP="003E1DFE">
            <w:pPr>
              <w:jc w:val="center"/>
              <w:rPr>
                <w:rFonts w:ascii="Calibri" w:hAnsi="Calibri" w:cs="Calibri"/>
                <w:sz w:val="22"/>
                <w:szCs w:val="22"/>
              </w:rPr>
            </w:pPr>
            <w:r w:rsidRPr="00526DE2">
              <w:rPr>
                <w:rFonts w:ascii="Calibri" w:hAnsi="Calibri" w:cs="Calibri"/>
                <w:sz w:val="22"/>
                <w:szCs w:val="22"/>
              </w:rPr>
              <w:t>Meter or Probe</w:t>
            </w:r>
          </w:p>
        </w:tc>
        <w:tc>
          <w:tcPr>
            <w:tcW w:w="4050" w:type="dxa"/>
            <w:shd w:val="clear" w:color="auto" w:fill="auto"/>
            <w:vAlign w:val="center"/>
          </w:tcPr>
          <w:p w14:paraId="171A72B8" w14:textId="77777777" w:rsidR="00120944" w:rsidRPr="00526DE2" w:rsidRDefault="00120944" w:rsidP="00206D6C">
            <w:pPr>
              <w:rPr>
                <w:rFonts w:ascii="Calibri" w:hAnsi="Calibri" w:cs="Calibri"/>
                <w:sz w:val="22"/>
                <w:szCs w:val="22"/>
              </w:rPr>
            </w:pPr>
            <w:r w:rsidRPr="00526DE2">
              <w:rPr>
                <w:rFonts w:ascii="Calibri" w:hAnsi="Calibri" w:cs="Calibri"/>
                <w:sz w:val="22"/>
                <w:szCs w:val="22"/>
              </w:rPr>
              <w:t>100% saturation</w:t>
            </w:r>
          </w:p>
        </w:tc>
        <w:tc>
          <w:tcPr>
            <w:tcW w:w="1800" w:type="dxa"/>
            <w:shd w:val="clear" w:color="auto" w:fill="auto"/>
            <w:vAlign w:val="center"/>
          </w:tcPr>
          <w:p w14:paraId="6CAFBBDB" w14:textId="77777777" w:rsidR="00120944" w:rsidRPr="00526DE2" w:rsidRDefault="00120944" w:rsidP="003E1DFE">
            <w:pPr>
              <w:jc w:val="center"/>
              <w:rPr>
                <w:rFonts w:ascii="Calibri" w:hAnsi="Calibri" w:cs="Calibri"/>
                <w:sz w:val="22"/>
                <w:szCs w:val="22"/>
              </w:rPr>
            </w:pPr>
            <w:r w:rsidRPr="00526DE2">
              <w:rPr>
                <w:rFonts w:ascii="Calibri" w:hAnsi="Calibri" w:cs="Calibri"/>
                <w:sz w:val="22"/>
                <w:szCs w:val="22"/>
              </w:rPr>
              <w:t>+/- 0.</w:t>
            </w:r>
            <w:r w:rsidR="008C1DF8">
              <w:rPr>
                <w:rFonts w:ascii="Calibri" w:hAnsi="Calibri" w:cs="Calibri"/>
                <w:sz w:val="22"/>
                <w:szCs w:val="22"/>
              </w:rPr>
              <w:t>3</w:t>
            </w:r>
            <w:r w:rsidR="004D4883">
              <w:rPr>
                <w:rFonts w:ascii="Calibri" w:hAnsi="Calibri" w:cs="Calibri"/>
                <w:sz w:val="22"/>
                <w:szCs w:val="22"/>
              </w:rPr>
              <w:t xml:space="preserve"> </w:t>
            </w:r>
            <w:r w:rsidRPr="00526DE2">
              <w:rPr>
                <w:rFonts w:ascii="Calibri" w:hAnsi="Calibri" w:cs="Calibri"/>
                <w:sz w:val="22"/>
                <w:szCs w:val="22"/>
              </w:rPr>
              <w:t>mg/L</w:t>
            </w:r>
          </w:p>
          <w:p w14:paraId="2CC6B78C" w14:textId="77777777" w:rsidR="00070E7F" w:rsidRPr="00526DE2" w:rsidRDefault="004D4883" w:rsidP="003E1DFE">
            <w:pPr>
              <w:jc w:val="center"/>
              <w:rPr>
                <w:rFonts w:ascii="Calibri" w:hAnsi="Calibri" w:cs="Calibri"/>
                <w:sz w:val="22"/>
                <w:szCs w:val="22"/>
              </w:rPr>
            </w:pPr>
            <w:r>
              <w:rPr>
                <w:rFonts w:ascii="Calibri" w:hAnsi="Calibri" w:cs="Calibri"/>
                <w:sz w:val="22"/>
                <w:szCs w:val="22"/>
              </w:rPr>
              <w:t>95% - 105%</w:t>
            </w:r>
          </w:p>
        </w:tc>
      </w:tr>
      <w:tr w:rsidR="00120944" w:rsidRPr="00526DE2" w14:paraId="6E30F84A" w14:textId="77777777" w:rsidTr="003E1DFE">
        <w:tc>
          <w:tcPr>
            <w:tcW w:w="1638" w:type="dxa"/>
            <w:shd w:val="clear" w:color="auto" w:fill="auto"/>
            <w:vAlign w:val="center"/>
          </w:tcPr>
          <w:p w14:paraId="5ED9FC6D" w14:textId="77777777" w:rsidR="00120944" w:rsidRPr="00526DE2" w:rsidRDefault="00120944" w:rsidP="00206D6C">
            <w:pPr>
              <w:rPr>
                <w:rFonts w:ascii="Calibri" w:hAnsi="Calibri" w:cs="Calibri"/>
                <w:sz w:val="22"/>
                <w:szCs w:val="22"/>
              </w:rPr>
            </w:pPr>
            <w:r w:rsidRPr="00526DE2">
              <w:rPr>
                <w:rFonts w:ascii="Calibri" w:hAnsi="Calibri" w:cs="Calibri"/>
                <w:sz w:val="22"/>
                <w:szCs w:val="22"/>
              </w:rPr>
              <w:t>Dissolved Oxygen</w:t>
            </w:r>
          </w:p>
        </w:tc>
        <w:tc>
          <w:tcPr>
            <w:tcW w:w="1890" w:type="dxa"/>
            <w:shd w:val="clear" w:color="auto" w:fill="auto"/>
            <w:vAlign w:val="center"/>
          </w:tcPr>
          <w:p w14:paraId="6BB5CE77" w14:textId="77777777" w:rsidR="00120944" w:rsidRPr="00526DE2" w:rsidRDefault="00120944" w:rsidP="003E1DFE">
            <w:pPr>
              <w:jc w:val="center"/>
              <w:rPr>
                <w:rFonts w:ascii="Calibri" w:hAnsi="Calibri" w:cs="Calibri"/>
                <w:sz w:val="22"/>
                <w:szCs w:val="22"/>
              </w:rPr>
            </w:pPr>
            <w:r w:rsidRPr="00526DE2">
              <w:rPr>
                <w:rFonts w:ascii="Calibri" w:hAnsi="Calibri" w:cs="Calibri"/>
                <w:sz w:val="22"/>
                <w:szCs w:val="22"/>
              </w:rPr>
              <w:t>Winkler Titration</w:t>
            </w:r>
          </w:p>
        </w:tc>
        <w:tc>
          <w:tcPr>
            <w:tcW w:w="4050" w:type="dxa"/>
            <w:shd w:val="clear" w:color="auto" w:fill="auto"/>
            <w:vAlign w:val="center"/>
          </w:tcPr>
          <w:p w14:paraId="38BEA883" w14:textId="77777777" w:rsidR="00120944" w:rsidRPr="00526DE2" w:rsidRDefault="00120944" w:rsidP="00206D6C">
            <w:pPr>
              <w:rPr>
                <w:rFonts w:ascii="Calibri" w:hAnsi="Calibri" w:cs="Calibri"/>
                <w:sz w:val="22"/>
                <w:szCs w:val="22"/>
              </w:rPr>
            </w:pPr>
            <w:r w:rsidRPr="00526DE2">
              <w:rPr>
                <w:rFonts w:ascii="Calibri" w:hAnsi="Calibri" w:cs="Calibri"/>
                <w:sz w:val="22"/>
                <w:szCs w:val="22"/>
              </w:rPr>
              <w:t>Sodium thiosulfate check – if first check is not within acceptable range, conduct a second check. If the second check is not within range, do not run samples during that sampling event. If the second check is within range, conduct a third check and report the closest two.</w:t>
            </w:r>
          </w:p>
        </w:tc>
        <w:tc>
          <w:tcPr>
            <w:tcW w:w="1800" w:type="dxa"/>
            <w:shd w:val="clear" w:color="auto" w:fill="auto"/>
            <w:vAlign w:val="center"/>
          </w:tcPr>
          <w:p w14:paraId="0553780B" w14:textId="77777777" w:rsidR="00120944" w:rsidRPr="00526DE2" w:rsidRDefault="00120944" w:rsidP="003E1DFE">
            <w:pPr>
              <w:jc w:val="center"/>
              <w:rPr>
                <w:rFonts w:ascii="Calibri" w:hAnsi="Calibri" w:cs="Calibri"/>
                <w:sz w:val="22"/>
                <w:szCs w:val="22"/>
              </w:rPr>
            </w:pPr>
            <w:r w:rsidRPr="00526DE2">
              <w:rPr>
                <w:rFonts w:ascii="Calibri" w:hAnsi="Calibri" w:cs="Calibri"/>
                <w:sz w:val="22"/>
                <w:szCs w:val="22"/>
              </w:rPr>
              <w:t>9.4 – 10.0 mg/L</w:t>
            </w:r>
          </w:p>
        </w:tc>
      </w:tr>
      <w:tr w:rsidR="00120944" w:rsidRPr="00526DE2" w14:paraId="59AB127C" w14:textId="77777777" w:rsidTr="003E1DFE">
        <w:trPr>
          <w:trHeight w:val="1790"/>
        </w:trPr>
        <w:tc>
          <w:tcPr>
            <w:tcW w:w="1638" w:type="dxa"/>
            <w:shd w:val="clear" w:color="auto" w:fill="auto"/>
            <w:vAlign w:val="center"/>
          </w:tcPr>
          <w:p w14:paraId="67B214DC" w14:textId="77777777" w:rsidR="00120944" w:rsidRPr="00526DE2" w:rsidRDefault="00120944" w:rsidP="00206D6C">
            <w:pPr>
              <w:rPr>
                <w:rFonts w:ascii="Calibri" w:hAnsi="Calibri" w:cs="Calibri"/>
                <w:sz w:val="22"/>
                <w:szCs w:val="22"/>
              </w:rPr>
            </w:pPr>
            <w:r w:rsidRPr="00526DE2">
              <w:rPr>
                <w:rFonts w:ascii="Calibri" w:hAnsi="Calibri" w:cs="Calibri"/>
                <w:sz w:val="22"/>
                <w:szCs w:val="22"/>
              </w:rPr>
              <w:t>pH</w:t>
            </w:r>
          </w:p>
        </w:tc>
        <w:tc>
          <w:tcPr>
            <w:tcW w:w="1890" w:type="dxa"/>
            <w:shd w:val="clear" w:color="auto" w:fill="auto"/>
            <w:vAlign w:val="center"/>
          </w:tcPr>
          <w:p w14:paraId="35D71E01" w14:textId="77777777" w:rsidR="00120944" w:rsidRPr="00526DE2" w:rsidRDefault="00120944" w:rsidP="003E1DFE">
            <w:pPr>
              <w:jc w:val="center"/>
              <w:rPr>
                <w:rFonts w:ascii="Calibri" w:hAnsi="Calibri" w:cs="Calibri"/>
                <w:sz w:val="22"/>
                <w:szCs w:val="22"/>
              </w:rPr>
            </w:pPr>
            <w:r w:rsidRPr="00526DE2">
              <w:rPr>
                <w:rFonts w:ascii="Calibri" w:hAnsi="Calibri" w:cs="Calibri"/>
                <w:sz w:val="22"/>
                <w:szCs w:val="22"/>
              </w:rPr>
              <w:t>Meter or Probe</w:t>
            </w:r>
          </w:p>
        </w:tc>
        <w:tc>
          <w:tcPr>
            <w:tcW w:w="4050" w:type="dxa"/>
            <w:shd w:val="clear" w:color="auto" w:fill="auto"/>
            <w:vAlign w:val="center"/>
          </w:tcPr>
          <w:p w14:paraId="548419F4" w14:textId="41CC91C3" w:rsidR="00120944" w:rsidRPr="00526DE2" w:rsidRDefault="00120944" w:rsidP="00206D6C">
            <w:pPr>
              <w:rPr>
                <w:rFonts w:ascii="Calibri" w:hAnsi="Calibri" w:cs="Calibri"/>
                <w:sz w:val="22"/>
                <w:szCs w:val="22"/>
              </w:rPr>
            </w:pPr>
            <w:r w:rsidRPr="00526DE2">
              <w:rPr>
                <w:rFonts w:ascii="Calibri" w:hAnsi="Calibri" w:cs="Calibri"/>
                <w:sz w:val="22"/>
                <w:szCs w:val="22"/>
              </w:rPr>
              <w:t xml:space="preserve">It is preferred to do a </w:t>
            </w:r>
            <w:r w:rsidR="00206D6C" w:rsidRPr="00526DE2">
              <w:rPr>
                <w:rFonts w:ascii="Calibri" w:hAnsi="Calibri" w:cs="Calibri"/>
                <w:sz w:val="22"/>
                <w:szCs w:val="22"/>
              </w:rPr>
              <w:t>two-point</w:t>
            </w:r>
            <w:r w:rsidRPr="00526DE2">
              <w:rPr>
                <w:rFonts w:ascii="Calibri" w:hAnsi="Calibri" w:cs="Calibri"/>
                <w:sz w:val="22"/>
                <w:szCs w:val="22"/>
              </w:rPr>
              <w:t xml:space="preserve"> calibration bracketing the pH field value, always using pH 7 buffer (either 7 and 10 OR 7 and 4). If the pH field value is outside of the calibration bracket, the post-sample check should be completed with the third buffer solution.</w:t>
            </w:r>
          </w:p>
        </w:tc>
        <w:tc>
          <w:tcPr>
            <w:tcW w:w="1800" w:type="dxa"/>
            <w:shd w:val="clear" w:color="auto" w:fill="auto"/>
            <w:vAlign w:val="center"/>
          </w:tcPr>
          <w:p w14:paraId="6AE476B6" w14:textId="77777777" w:rsidR="00120944" w:rsidRPr="00526DE2" w:rsidRDefault="00120944" w:rsidP="003E1DFE">
            <w:pPr>
              <w:jc w:val="center"/>
              <w:rPr>
                <w:rFonts w:ascii="Calibri" w:hAnsi="Calibri" w:cs="Calibri"/>
                <w:sz w:val="22"/>
                <w:szCs w:val="22"/>
              </w:rPr>
            </w:pPr>
            <w:r w:rsidRPr="00526DE2">
              <w:rPr>
                <w:rFonts w:ascii="Calibri" w:hAnsi="Calibri" w:cs="Calibri"/>
                <w:sz w:val="22"/>
                <w:szCs w:val="22"/>
              </w:rPr>
              <w:t>+/-0.20 of standard</w:t>
            </w:r>
          </w:p>
        </w:tc>
      </w:tr>
    </w:tbl>
    <w:p w14:paraId="12F10E52" w14:textId="77777777" w:rsidR="00E1387E" w:rsidRDefault="00E1387E" w:rsidP="00FC3047">
      <w:pPr>
        <w:rPr>
          <w:rFonts w:ascii="Calibri" w:hAnsi="Calibri" w:cs="Calibri"/>
          <w:sz w:val="22"/>
          <w:szCs w:val="22"/>
        </w:rPr>
      </w:pPr>
    </w:p>
    <w:p w14:paraId="44BF0926" w14:textId="77777777" w:rsidR="009D5127" w:rsidRDefault="009D5127" w:rsidP="00FC3047">
      <w:pPr>
        <w:rPr>
          <w:rFonts w:ascii="Calibri" w:hAnsi="Calibri" w:cs="Calibri"/>
          <w:sz w:val="22"/>
          <w:szCs w:val="22"/>
        </w:rPr>
      </w:pPr>
      <w:r>
        <w:rPr>
          <w:rFonts w:ascii="Calibri" w:hAnsi="Calibri" w:cs="Calibri"/>
          <w:sz w:val="22"/>
          <w:szCs w:val="22"/>
        </w:rPr>
        <w:t>Other field measurements are checked annually to verify accuracy of the reading</w:t>
      </w:r>
      <w:r w:rsidR="00440574">
        <w:rPr>
          <w:rFonts w:ascii="Calibri" w:hAnsi="Calibri" w:cs="Calibri"/>
          <w:sz w:val="22"/>
          <w:szCs w:val="22"/>
        </w:rPr>
        <w:t xml:space="preserve"> as identified in Table C2</w:t>
      </w:r>
      <w:r>
        <w:rPr>
          <w:rFonts w:ascii="Calibri" w:hAnsi="Calibri" w:cs="Calibri"/>
          <w:sz w:val="22"/>
          <w:szCs w:val="22"/>
        </w:rPr>
        <w:t>.</w:t>
      </w:r>
    </w:p>
    <w:p w14:paraId="6FCEDAD5" w14:textId="77777777" w:rsidR="00440574" w:rsidRDefault="00440574" w:rsidP="00FC3047">
      <w:pPr>
        <w:rPr>
          <w:rFonts w:ascii="Calibri" w:hAnsi="Calibri" w:cs="Calibri"/>
          <w:sz w:val="22"/>
          <w:szCs w:val="22"/>
        </w:rPr>
      </w:pPr>
    </w:p>
    <w:p w14:paraId="6DAE0A06" w14:textId="77777777" w:rsidR="00440574" w:rsidRPr="00440574" w:rsidRDefault="00440574" w:rsidP="00FC3047">
      <w:pPr>
        <w:rPr>
          <w:rFonts w:ascii="Calibri" w:hAnsi="Calibri" w:cs="Calibri"/>
          <w:i/>
          <w:sz w:val="22"/>
          <w:szCs w:val="22"/>
        </w:rPr>
      </w:pPr>
      <w:r>
        <w:rPr>
          <w:rFonts w:ascii="Calibri" w:hAnsi="Calibri" w:cs="Calibri"/>
          <w:i/>
          <w:sz w:val="22"/>
          <w:szCs w:val="22"/>
        </w:rPr>
        <w:t>Table C2: Annual verification requirements for Tier 2 field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3048"/>
        <w:gridCol w:w="2870"/>
        <w:gridCol w:w="1796"/>
      </w:tblGrid>
      <w:tr w:rsidR="009D5127" w:rsidRPr="00526DE2" w14:paraId="75D88C4E" w14:textId="77777777" w:rsidTr="003E1DFE">
        <w:tc>
          <w:tcPr>
            <w:tcW w:w="1638" w:type="dxa"/>
            <w:shd w:val="clear" w:color="auto" w:fill="D9D9D9"/>
            <w:vAlign w:val="center"/>
          </w:tcPr>
          <w:p w14:paraId="48C370B4" w14:textId="77777777" w:rsidR="009D5127" w:rsidRPr="00526DE2" w:rsidRDefault="009D5127" w:rsidP="00206D6C">
            <w:pPr>
              <w:rPr>
                <w:rFonts w:ascii="Calibri" w:hAnsi="Calibri" w:cs="Calibri"/>
                <w:b/>
                <w:sz w:val="22"/>
                <w:szCs w:val="22"/>
              </w:rPr>
            </w:pPr>
            <w:r w:rsidRPr="00526DE2">
              <w:rPr>
                <w:rFonts w:ascii="Calibri" w:hAnsi="Calibri" w:cs="Calibri"/>
                <w:b/>
                <w:sz w:val="22"/>
                <w:szCs w:val="22"/>
              </w:rPr>
              <w:t>Parameter</w:t>
            </w:r>
          </w:p>
        </w:tc>
        <w:tc>
          <w:tcPr>
            <w:tcW w:w="3060" w:type="dxa"/>
            <w:shd w:val="clear" w:color="auto" w:fill="D9D9D9"/>
            <w:vAlign w:val="center"/>
          </w:tcPr>
          <w:p w14:paraId="0CC79238" w14:textId="77777777" w:rsidR="009D5127" w:rsidRPr="00526DE2" w:rsidRDefault="009D5127" w:rsidP="003E1DFE">
            <w:pPr>
              <w:jc w:val="center"/>
              <w:rPr>
                <w:rFonts w:ascii="Calibri" w:hAnsi="Calibri" w:cs="Calibri"/>
                <w:b/>
                <w:sz w:val="22"/>
                <w:szCs w:val="22"/>
              </w:rPr>
            </w:pPr>
            <w:r w:rsidRPr="00526DE2">
              <w:rPr>
                <w:rFonts w:ascii="Calibri" w:hAnsi="Calibri" w:cs="Calibri"/>
                <w:b/>
                <w:sz w:val="22"/>
                <w:szCs w:val="22"/>
              </w:rPr>
              <w:t>Equipment</w:t>
            </w:r>
          </w:p>
        </w:tc>
        <w:tc>
          <w:tcPr>
            <w:tcW w:w="2880" w:type="dxa"/>
            <w:shd w:val="clear" w:color="auto" w:fill="D9D9D9"/>
            <w:vAlign w:val="center"/>
          </w:tcPr>
          <w:p w14:paraId="5F41263D" w14:textId="77777777" w:rsidR="009D5127" w:rsidRPr="00526DE2" w:rsidRDefault="009D5127" w:rsidP="00206D6C">
            <w:pPr>
              <w:rPr>
                <w:rFonts w:ascii="Calibri" w:hAnsi="Calibri" w:cs="Calibri"/>
                <w:b/>
                <w:sz w:val="22"/>
                <w:szCs w:val="22"/>
              </w:rPr>
            </w:pPr>
            <w:r w:rsidRPr="00526DE2">
              <w:rPr>
                <w:rFonts w:ascii="Calibri" w:hAnsi="Calibri" w:cs="Calibri"/>
                <w:b/>
                <w:sz w:val="22"/>
                <w:szCs w:val="22"/>
              </w:rPr>
              <w:t>Verification</w:t>
            </w:r>
          </w:p>
        </w:tc>
        <w:tc>
          <w:tcPr>
            <w:tcW w:w="1800" w:type="dxa"/>
            <w:shd w:val="clear" w:color="auto" w:fill="D9D9D9"/>
            <w:vAlign w:val="center"/>
          </w:tcPr>
          <w:p w14:paraId="6164DF54" w14:textId="77777777" w:rsidR="009D5127" w:rsidRPr="00526DE2" w:rsidRDefault="009D5127" w:rsidP="003E1DFE">
            <w:pPr>
              <w:jc w:val="center"/>
              <w:rPr>
                <w:rFonts w:ascii="Calibri" w:hAnsi="Calibri" w:cs="Calibri"/>
                <w:b/>
                <w:sz w:val="22"/>
                <w:szCs w:val="22"/>
              </w:rPr>
            </w:pPr>
            <w:r w:rsidRPr="00526DE2">
              <w:rPr>
                <w:rFonts w:ascii="Calibri" w:hAnsi="Calibri" w:cs="Calibri"/>
                <w:b/>
                <w:sz w:val="22"/>
                <w:szCs w:val="22"/>
              </w:rPr>
              <w:t>Acceptable Calibration Range</w:t>
            </w:r>
          </w:p>
        </w:tc>
      </w:tr>
      <w:tr w:rsidR="009D5127" w:rsidRPr="00526DE2" w14:paraId="1EA6AC0B" w14:textId="77777777" w:rsidTr="003E1DFE">
        <w:tc>
          <w:tcPr>
            <w:tcW w:w="1638" w:type="dxa"/>
            <w:shd w:val="clear" w:color="auto" w:fill="auto"/>
            <w:vAlign w:val="center"/>
          </w:tcPr>
          <w:p w14:paraId="0F8B70AB" w14:textId="77777777" w:rsidR="009D5127" w:rsidRPr="00526DE2" w:rsidRDefault="009D5127" w:rsidP="00206D6C">
            <w:pPr>
              <w:rPr>
                <w:rFonts w:ascii="Calibri" w:hAnsi="Calibri" w:cs="Calibri"/>
                <w:sz w:val="22"/>
                <w:szCs w:val="22"/>
              </w:rPr>
            </w:pPr>
            <w:r w:rsidRPr="00526DE2">
              <w:rPr>
                <w:rFonts w:ascii="Calibri" w:hAnsi="Calibri" w:cs="Calibri"/>
                <w:sz w:val="22"/>
                <w:szCs w:val="22"/>
              </w:rPr>
              <w:t>Air and Water Temperature</w:t>
            </w:r>
          </w:p>
        </w:tc>
        <w:tc>
          <w:tcPr>
            <w:tcW w:w="3060" w:type="dxa"/>
            <w:shd w:val="clear" w:color="auto" w:fill="auto"/>
            <w:vAlign w:val="center"/>
          </w:tcPr>
          <w:p w14:paraId="736E0BFC" w14:textId="77777777" w:rsidR="009D5127" w:rsidRPr="00526DE2" w:rsidRDefault="009D5127" w:rsidP="003E1DFE">
            <w:pPr>
              <w:jc w:val="center"/>
              <w:rPr>
                <w:rFonts w:ascii="Calibri" w:hAnsi="Calibri" w:cs="Calibri"/>
                <w:sz w:val="22"/>
                <w:szCs w:val="22"/>
              </w:rPr>
            </w:pPr>
            <w:r w:rsidRPr="00526DE2">
              <w:rPr>
                <w:rFonts w:ascii="Calibri" w:hAnsi="Calibri" w:cs="Calibri"/>
                <w:sz w:val="22"/>
                <w:szCs w:val="22"/>
              </w:rPr>
              <w:t>Armored glass thermometer, digital thermometer or thermistor</w:t>
            </w:r>
          </w:p>
        </w:tc>
        <w:tc>
          <w:tcPr>
            <w:tcW w:w="2880" w:type="dxa"/>
            <w:shd w:val="clear" w:color="auto" w:fill="auto"/>
            <w:vAlign w:val="center"/>
          </w:tcPr>
          <w:p w14:paraId="5FCEC7C5" w14:textId="77777777" w:rsidR="009D5127" w:rsidRPr="00526DE2" w:rsidRDefault="009D5127" w:rsidP="00206D6C">
            <w:pPr>
              <w:rPr>
                <w:rFonts w:ascii="Calibri" w:hAnsi="Calibri" w:cs="Calibri"/>
                <w:sz w:val="22"/>
                <w:szCs w:val="22"/>
              </w:rPr>
            </w:pPr>
            <w:r w:rsidRPr="00526DE2">
              <w:rPr>
                <w:rFonts w:ascii="Calibri" w:hAnsi="Calibri" w:cs="Calibri"/>
                <w:sz w:val="22"/>
                <w:szCs w:val="22"/>
              </w:rPr>
              <w:t>Checked annually against a NIST traceable thermometer.</w:t>
            </w:r>
          </w:p>
        </w:tc>
        <w:tc>
          <w:tcPr>
            <w:tcW w:w="1800" w:type="dxa"/>
            <w:shd w:val="clear" w:color="auto" w:fill="auto"/>
            <w:vAlign w:val="center"/>
          </w:tcPr>
          <w:p w14:paraId="1AD2A8E9" w14:textId="344F027E" w:rsidR="009D5127" w:rsidRPr="00526DE2" w:rsidRDefault="009D5127" w:rsidP="003E1DFE">
            <w:pPr>
              <w:jc w:val="center"/>
              <w:rPr>
                <w:rFonts w:ascii="Calibri" w:hAnsi="Calibri" w:cs="Calibri"/>
                <w:b/>
                <w:sz w:val="22"/>
                <w:szCs w:val="22"/>
              </w:rPr>
            </w:pPr>
            <w:r w:rsidRPr="00526DE2">
              <w:rPr>
                <w:rFonts w:ascii="Calibri" w:hAnsi="Calibri" w:cs="Calibri"/>
                <w:sz w:val="22"/>
                <w:szCs w:val="22"/>
              </w:rPr>
              <w:t>+/- 0.</w:t>
            </w:r>
            <w:r w:rsidR="004D6699">
              <w:rPr>
                <w:rFonts w:ascii="Calibri" w:hAnsi="Calibri" w:cs="Calibri"/>
                <w:sz w:val="22"/>
                <w:szCs w:val="22"/>
              </w:rPr>
              <w:t>2</w:t>
            </w:r>
            <w:r w:rsidRPr="00526DE2">
              <w:rPr>
                <w:rFonts w:ascii="Calibri" w:hAnsi="Calibri" w:cs="Calibri"/>
                <w:sz w:val="22"/>
                <w:szCs w:val="22"/>
                <w:vertAlign w:val="superscript"/>
              </w:rPr>
              <w:t>o</w:t>
            </w:r>
            <w:r w:rsidRPr="00526DE2">
              <w:rPr>
                <w:rFonts w:ascii="Calibri" w:hAnsi="Calibri" w:cs="Calibri"/>
                <w:sz w:val="22"/>
                <w:szCs w:val="22"/>
              </w:rPr>
              <w:t>C</w:t>
            </w:r>
          </w:p>
        </w:tc>
      </w:tr>
      <w:tr w:rsidR="009D5127" w:rsidRPr="00526DE2" w14:paraId="3F43404F" w14:textId="77777777" w:rsidTr="003E1DFE">
        <w:tc>
          <w:tcPr>
            <w:tcW w:w="1638" w:type="dxa"/>
            <w:shd w:val="clear" w:color="auto" w:fill="auto"/>
            <w:vAlign w:val="center"/>
          </w:tcPr>
          <w:p w14:paraId="7B22DAB7" w14:textId="77777777" w:rsidR="009D5127" w:rsidRPr="00526DE2" w:rsidRDefault="009D5127" w:rsidP="00206D6C">
            <w:pPr>
              <w:rPr>
                <w:rFonts w:ascii="Calibri" w:hAnsi="Calibri" w:cs="Calibri"/>
                <w:sz w:val="22"/>
                <w:szCs w:val="22"/>
              </w:rPr>
            </w:pPr>
            <w:r w:rsidRPr="00526DE2">
              <w:rPr>
                <w:rFonts w:ascii="Calibri" w:hAnsi="Calibri" w:cs="Calibri"/>
                <w:sz w:val="22"/>
                <w:szCs w:val="22"/>
              </w:rPr>
              <w:t>Secchi Depth</w:t>
            </w:r>
          </w:p>
        </w:tc>
        <w:tc>
          <w:tcPr>
            <w:tcW w:w="3060" w:type="dxa"/>
            <w:shd w:val="clear" w:color="auto" w:fill="auto"/>
            <w:vAlign w:val="center"/>
          </w:tcPr>
          <w:p w14:paraId="032D8B95" w14:textId="77777777" w:rsidR="009D5127" w:rsidRPr="00526DE2" w:rsidRDefault="009D5127" w:rsidP="003E1DFE">
            <w:pPr>
              <w:jc w:val="center"/>
              <w:rPr>
                <w:rFonts w:ascii="Calibri" w:hAnsi="Calibri" w:cs="Calibri"/>
                <w:sz w:val="22"/>
                <w:szCs w:val="22"/>
              </w:rPr>
            </w:pPr>
            <w:r w:rsidRPr="00526DE2">
              <w:rPr>
                <w:rFonts w:ascii="Calibri" w:hAnsi="Calibri" w:cs="Calibri"/>
                <w:sz w:val="22"/>
                <w:szCs w:val="22"/>
              </w:rPr>
              <w:t>Secchi Disk</w:t>
            </w:r>
          </w:p>
        </w:tc>
        <w:tc>
          <w:tcPr>
            <w:tcW w:w="2880" w:type="dxa"/>
            <w:shd w:val="clear" w:color="auto" w:fill="auto"/>
            <w:vAlign w:val="center"/>
          </w:tcPr>
          <w:p w14:paraId="0550723A" w14:textId="77777777" w:rsidR="009D5127" w:rsidRPr="00526DE2" w:rsidRDefault="009D5127" w:rsidP="00206D6C">
            <w:pPr>
              <w:rPr>
                <w:rFonts w:ascii="Calibri" w:hAnsi="Calibri" w:cs="Calibri"/>
                <w:sz w:val="22"/>
                <w:szCs w:val="22"/>
              </w:rPr>
            </w:pPr>
            <w:r w:rsidRPr="00526DE2">
              <w:rPr>
                <w:rFonts w:ascii="Calibri" w:hAnsi="Calibri" w:cs="Calibri"/>
                <w:sz w:val="22"/>
                <w:szCs w:val="22"/>
              </w:rPr>
              <w:t>Line measured annually to verify accurate readings</w:t>
            </w:r>
          </w:p>
        </w:tc>
        <w:tc>
          <w:tcPr>
            <w:tcW w:w="1800" w:type="dxa"/>
            <w:shd w:val="clear" w:color="auto" w:fill="auto"/>
            <w:vAlign w:val="center"/>
          </w:tcPr>
          <w:p w14:paraId="7A3ADD28" w14:textId="77777777" w:rsidR="009D5127" w:rsidRPr="00526DE2" w:rsidRDefault="009D5127" w:rsidP="003E1DFE">
            <w:pPr>
              <w:jc w:val="center"/>
              <w:rPr>
                <w:rFonts w:ascii="Calibri" w:hAnsi="Calibri" w:cs="Calibri"/>
                <w:sz w:val="22"/>
                <w:szCs w:val="22"/>
              </w:rPr>
            </w:pPr>
            <w:r w:rsidRPr="00526DE2">
              <w:rPr>
                <w:rFonts w:ascii="Calibri" w:hAnsi="Calibri" w:cs="Calibri"/>
                <w:sz w:val="22"/>
                <w:szCs w:val="22"/>
              </w:rPr>
              <w:t>None, markings adjusted as needed</w:t>
            </w:r>
          </w:p>
        </w:tc>
      </w:tr>
    </w:tbl>
    <w:p w14:paraId="1206D9EA" w14:textId="77777777" w:rsidR="009D5127" w:rsidRPr="00020AB6" w:rsidRDefault="009D5127" w:rsidP="00FC3047">
      <w:pPr>
        <w:rPr>
          <w:rFonts w:ascii="Calibri" w:hAnsi="Calibri" w:cs="Calibri"/>
          <w:sz w:val="22"/>
          <w:szCs w:val="22"/>
        </w:rPr>
      </w:pPr>
    </w:p>
    <w:p w14:paraId="2BE296DD" w14:textId="77777777" w:rsidR="00722B76" w:rsidRDefault="00722B76" w:rsidP="009065D5">
      <w:pPr>
        <w:rPr>
          <w:rFonts w:ascii="Calibri" w:hAnsi="Calibri" w:cs="Calibri"/>
          <w:color w:val="000000"/>
          <w:sz w:val="22"/>
          <w:szCs w:val="22"/>
        </w:rPr>
      </w:pPr>
    </w:p>
    <w:p w14:paraId="2EC2603F" w14:textId="77777777" w:rsidR="00BB016E" w:rsidRPr="005821ED" w:rsidRDefault="005821ED" w:rsidP="009065D5">
      <w:pPr>
        <w:rPr>
          <w:rFonts w:ascii="Calibri" w:hAnsi="Calibri" w:cs="Calibri"/>
          <w:b/>
          <w:color w:val="000000"/>
          <w:sz w:val="22"/>
          <w:szCs w:val="22"/>
        </w:rPr>
      </w:pPr>
      <w:r w:rsidRPr="005821ED">
        <w:rPr>
          <w:rFonts w:ascii="Calibri" w:hAnsi="Calibri" w:cs="Calibri"/>
          <w:b/>
          <w:color w:val="000000"/>
          <w:sz w:val="22"/>
          <w:szCs w:val="22"/>
        </w:rPr>
        <w:t>Field Replicates</w:t>
      </w:r>
      <w:r w:rsidR="009D5127">
        <w:rPr>
          <w:rFonts w:ascii="Calibri" w:hAnsi="Calibri" w:cs="Calibri"/>
          <w:b/>
          <w:color w:val="000000"/>
          <w:sz w:val="22"/>
          <w:szCs w:val="22"/>
        </w:rPr>
        <w:t xml:space="preserve"> and Duplicates</w:t>
      </w:r>
    </w:p>
    <w:p w14:paraId="71F3210F" w14:textId="4527AC05" w:rsidR="00B51B27" w:rsidRDefault="005821ED" w:rsidP="009D5127">
      <w:pPr>
        <w:pStyle w:val="ListParagraph"/>
        <w:spacing w:after="160" w:line="259" w:lineRule="auto"/>
        <w:ind w:left="0"/>
        <w:rPr>
          <w:rFonts w:ascii="Calibri" w:hAnsi="Calibri" w:cs="Calibri"/>
          <w:sz w:val="22"/>
          <w:szCs w:val="22"/>
        </w:rPr>
      </w:pPr>
      <w:r w:rsidRPr="00B51B27">
        <w:rPr>
          <w:rFonts w:ascii="Calibri" w:hAnsi="Calibri" w:cs="Calibri"/>
          <w:i/>
          <w:sz w:val="22"/>
          <w:szCs w:val="22"/>
        </w:rPr>
        <w:t>In Situ</w:t>
      </w:r>
      <w:r w:rsidRPr="005F116B">
        <w:rPr>
          <w:rFonts w:ascii="Calibri" w:hAnsi="Calibri" w:cs="Calibri"/>
          <w:sz w:val="22"/>
          <w:szCs w:val="22"/>
        </w:rPr>
        <w:t xml:space="preserve"> probe measurements </w:t>
      </w:r>
      <w:r w:rsidR="009D5127">
        <w:rPr>
          <w:rFonts w:ascii="Calibri" w:hAnsi="Calibri" w:cs="Calibri"/>
          <w:sz w:val="22"/>
          <w:szCs w:val="22"/>
        </w:rPr>
        <w:t xml:space="preserve">in tidal waters are recommended but not required to do </w:t>
      </w:r>
      <w:r w:rsidR="00540FDC">
        <w:rPr>
          <w:rFonts w:ascii="Calibri" w:hAnsi="Calibri" w:cs="Calibri"/>
          <w:sz w:val="22"/>
          <w:szCs w:val="22"/>
        </w:rPr>
        <w:t>≥</w:t>
      </w:r>
      <w:r w:rsidR="009D5127">
        <w:rPr>
          <w:rFonts w:ascii="Calibri" w:hAnsi="Calibri" w:cs="Calibri"/>
          <w:sz w:val="22"/>
          <w:szCs w:val="22"/>
        </w:rPr>
        <w:t>10% field replicates due to changing conditions.</w:t>
      </w:r>
      <w:r w:rsidR="00341AEC">
        <w:rPr>
          <w:rFonts w:ascii="Calibri" w:hAnsi="Calibri" w:cs="Calibri"/>
          <w:sz w:val="22"/>
          <w:szCs w:val="22"/>
        </w:rPr>
        <w:t xml:space="preserve"> </w:t>
      </w:r>
    </w:p>
    <w:p w14:paraId="174823EE" w14:textId="77777777" w:rsidR="00B51B27" w:rsidRDefault="00B51B27" w:rsidP="009D5127">
      <w:pPr>
        <w:pStyle w:val="ListParagraph"/>
        <w:spacing w:after="160" w:line="259" w:lineRule="auto"/>
        <w:ind w:left="0"/>
        <w:rPr>
          <w:rFonts w:ascii="Calibri" w:hAnsi="Calibri" w:cs="Calibri"/>
          <w:sz w:val="22"/>
          <w:szCs w:val="22"/>
        </w:rPr>
      </w:pPr>
    </w:p>
    <w:p w14:paraId="45970F18" w14:textId="6000B20A" w:rsidR="00B51B27" w:rsidRDefault="009D5127" w:rsidP="009D5127">
      <w:pPr>
        <w:pStyle w:val="ListParagraph"/>
        <w:spacing w:after="160" w:line="259" w:lineRule="auto"/>
        <w:ind w:left="0"/>
        <w:rPr>
          <w:rFonts w:ascii="Calibri" w:hAnsi="Calibri" w:cs="Calibri"/>
          <w:sz w:val="22"/>
          <w:szCs w:val="22"/>
        </w:rPr>
      </w:pPr>
      <w:r w:rsidRPr="00B51B27">
        <w:rPr>
          <w:rFonts w:ascii="Calibri" w:hAnsi="Calibri" w:cs="Calibri"/>
          <w:i/>
          <w:sz w:val="22"/>
          <w:szCs w:val="22"/>
        </w:rPr>
        <w:t>In Situ</w:t>
      </w:r>
      <w:r>
        <w:rPr>
          <w:rFonts w:ascii="Calibri" w:hAnsi="Calibri" w:cs="Calibri"/>
          <w:sz w:val="22"/>
          <w:szCs w:val="22"/>
        </w:rPr>
        <w:t xml:space="preserve"> probe measurements in non-tidal waters are required to do </w:t>
      </w:r>
      <w:r w:rsidR="003E1216">
        <w:rPr>
          <w:rFonts w:ascii="Calibri" w:hAnsi="Calibri" w:cs="Calibri"/>
          <w:sz w:val="22"/>
          <w:szCs w:val="22"/>
        </w:rPr>
        <w:t>≥</w:t>
      </w:r>
      <w:r>
        <w:rPr>
          <w:rFonts w:ascii="Calibri" w:hAnsi="Calibri" w:cs="Calibri"/>
          <w:sz w:val="22"/>
          <w:szCs w:val="22"/>
        </w:rPr>
        <w:t xml:space="preserve">10% field replicates </w:t>
      </w:r>
      <w:r w:rsidR="00B51B27">
        <w:rPr>
          <w:rFonts w:ascii="Calibri" w:hAnsi="Calibri" w:cs="Calibri"/>
          <w:sz w:val="22"/>
          <w:szCs w:val="22"/>
        </w:rPr>
        <w:t>in order for data to be classified as Tier 2</w:t>
      </w:r>
      <w:r>
        <w:rPr>
          <w:rFonts w:ascii="Calibri" w:hAnsi="Calibri" w:cs="Calibri"/>
          <w:sz w:val="22"/>
          <w:szCs w:val="22"/>
        </w:rPr>
        <w:t xml:space="preserve">. This includes placing the probe into the sample water and recording the sample value. Then removing the probe and replacing it in the sample water to take a second reading. </w:t>
      </w:r>
    </w:p>
    <w:p w14:paraId="4F2AD6F2" w14:textId="77777777" w:rsidR="00B51B27" w:rsidRDefault="00B51B27" w:rsidP="009D5127">
      <w:pPr>
        <w:pStyle w:val="ListParagraph"/>
        <w:spacing w:after="160" w:line="259" w:lineRule="auto"/>
        <w:ind w:left="0"/>
        <w:rPr>
          <w:rFonts w:ascii="Calibri" w:hAnsi="Calibri" w:cs="Calibri"/>
          <w:sz w:val="22"/>
          <w:szCs w:val="22"/>
        </w:rPr>
      </w:pPr>
    </w:p>
    <w:p w14:paraId="3984E9D7" w14:textId="77777777" w:rsidR="00440574" w:rsidRDefault="0065008C" w:rsidP="009D5127">
      <w:pPr>
        <w:pStyle w:val="ListParagraph"/>
        <w:spacing w:after="160" w:line="259" w:lineRule="auto"/>
        <w:ind w:left="0"/>
        <w:rPr>
          <w:rFonts w:ascii="Calibri" w:hAnsi="Calibri" w:cs="Calibri"/>
          <w:sz w:val="22"/>
          <w:szCs w:val="22"/>
        </w:rPr>
      </w:pPr>
      <w:r>
        <w:rPr>
          <w:rFonts w:ascii="Calibri" w:hAnsi="Calibri" w:cs="Calibri"/>
          <w:sz w:val="22"/>
          <w:szCs w:val="22"/>
        </w:rPr>
        <w:lastRenderedPageBreak/>
        <w:t xml:space="preserve">All </w:t>
      </w:r>
      <w:r w:rsidRPr="005F116B">
        <w:rPr>
          <w:rFonts w:ascii="Calibri" w:hAnsi="Calibri" w:cs="Calibri"/>
          <w:sz w:val="22"/>
          <w:szCs w:val="22"/>
        </w:rPr>
        <w:t>Kit measurements</w:t>
      </w:r>
      <w:r>
        <w:rPr>
          <w:rFonts w:ascii="Calibri" w:hAnsi="Calibri" w:cs="Calibri"/>
          <w:sz w:val="22"/>
          <w:szCs w:val="22"/>
        </w:rPr>
        <w:t xml:space="preserve"> (</w:t>
      </w:r>
      <w:proofErr w:type="spellStart"/>
      <w:r>
        <w:rPr>
          <w:rFonts w:ascii="Calibri" w:hAnsi="Calibri" w:cs="Calibri"/>
          <w:sz w:val="22"/>
          <w:szCs w:val="22"/>
        </w:rPr>
        <w:t>ie</w:t>
      </w:r>
      <w:proofErr w:type="spellEnd"/>
      <w:r>
        <w:rPr>
          <w:rFonts w:ascii="Calibri" w:hAnsi="Calibri" w:cs="Calibri"/>
          <w:sz w:val="22"/>
          <w:szCs w:val="22"/>
        </w:rPr>
        <w:t>. The Winkler Titration for dissolved oxygen) in tidal or non-tidal waters are required to do 100% field replicates</w:t>
      </w:r>
      <w:r w:rsidRPr="005F116B">
        <w:rPr>
          <w:rFonts w:ascii="Calibri" w:hAnsi="Calibri" w:cs="Calibri"/>
          <w:sz w:val="22"/>
          <w:szCs w:val="22"/>
        </w:rPr>
        <w:t xml:space="preserve"> </w:t>
      </w:r>
      <w:r>
        <w:rPr>
          <w:rFonts w:ascii="Calibri" w:hAnsi="Calibri" w:cs="Calibri"/>
          <w:sz w:val="22"/>
          <w:szCs w:val="22"/>
        </w:rPr>
        <w:t xml:space="preserve">for </w:t>
      </w:r>
      <w:r w:rsidR="00B51B27">
        <w:rPr>
          <w:rFonts w:ascii="Calibri" w:hAnsi="Calibri" w:cs="Calibri"/>
          <w:sz w:val="22"/>
          <w:szCs w:val="22"/>
        </w:rPr>
        <w:t>data to be classified as Tier 2</w:t>
      </w:r>
      <w:r>
        <w:rPr>
          <w:rFonts w:ascii="Calibri" w:hAnsi="Calibri" w:cs="Calibri"/>
          <w:sz w:val="22"/>
          <w:szCs w:val="22"/>
        </w:rPr>
        <w:t>. This includes collecting the sample water in two separate bottles or containers for analysis. All field replicates and duplicate readings should fall within the acceptable ranges identified in Table C3.</w:t>
      </w:r>
    </w:p>
    <w:p w14:paraId="3B0BB479" w14:textId="77777777" w:rsidR="0065008C" w:rsidRDefault="0065008C" w:rsidP="009D5127">
      <w:pPr>
        <w:pStyle w:val="ListParagraph"/>
        <w:spacing w:after="160" w:line="259" w:lineRule="auto"/>
        <w:ind w:left="0"/>
        <w:rPr>
          <w:rFonts w:ascii="Calibri" w:hAnsi="Calibri" w:cs="Calibri"/>
          <w:sz w:val="22"/>
          <w:szCs w:val="22"/>
        </w:rPr>
      </w:pPr>
    </w:p>
    <w:p w14:paraId="4B1757DA" w14:textId="5616FCA9" w:rsidR="00440574" w:rsidRPr="00440574" w:rsidRDefault="00440574" w:rsidP="0065008C">
      <w:pPr>
        <w:pStyle w:val="ListParagraph"/>
        <w:spacing w:line="259" w:lineRule="auto"/>
        <w:ind w:left="0"/>
        <w:rPr>
          <w:rFonts w:ascii="Calibri" w:hAnsi="Calibri" w:cs="Calibri"/>
          <w:i/>
          <w:sz w:val="22"/>
          <w:szCs w:val="22"/>
        </w:rPr>
      </w:pPr>
      <w:r>
        <w:rPr>
          <w:rFonts w:ascii="Calibri" w:hAnsi="Calibri" w:cs="Calibri"/>
          <w:i/>
          <w:sz w:val="22"/>
          <w:szCs w:val="22"/>
        </w:rPr>
        <w:t>Table C3: Acceptable replicat</w:t>
      </w:r>
      <w:r w:rsidR="003E5A8A">
        <w:rPr>
          <w:rFonts w:ascii="Calibri" w:hAnsi="Calibri" w:cs="Calibri"/>
          <w:i/>
          <w:sz w:val="22"/>
          <w:szCs w:val="22"/>
        </w:rPr>
        <w:t>e</w:t>
      </w:r>
      <w:r>
        <w:rPr>
          <w:rFonts w:ascii="Calibri" w:hAnsi="Calibri" w:cs="Calibri"/>
          <w:i/>
          <w:sz w:val="22"/>
          <w:szCs w:val="22"/>
        </w:rPr>
        <w:t xml:space="preserve"> and duplicate ranges for field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80"/>
        <w:gridCol w:w="4174"/>
      </w:tblGrid>
      <w:tr w:rsidR="00120944" w:rsidRPr="00526DE2" w14:paraId="16DB6B22" w14:textId="77777777" w:rsidTr="00540FDC">
        <w:tc>
          <w:tcPr>
            <w:tcW w:w="2628" w:type="dxa"/>
            <w:shd w:val="clear" w:color="auto" w:fill="D9D9D9"/>
            <w:vAlign w:val="center"/>
          </w:tcPr>
          <w:p w14:paraId="5992347D" w14:textId="77777777" w:rsidR="00120944" w:rsidRPr="00526DE2" w:rsidRDefault="00120944" w:rsidP="00206D6C">
            <w:pPr>
              <w:rPr>
                <w:rFonts w:ascii="Calibri" w:hAnsi="Calibri" w:cs="Calibri"/>
                <w:b/>
                <w:sz w:val="22"/>
                <w:szCs w:val="22"/>
              </w:rPr>
            </w:pPr>
            <w:r w:rsidRPr="00526DE2">
              <w:rPr>
                <w:rFonts w:ascii="Calibri" w:hAnsi="Calibri" w:cs="Calibri"/>
                <w:b/>
                <w:sz w:val="22"/>
                <w:szCs w:val="22"/>
              </w:rPr>
              <w:t>Parameter</w:t>
            </w:r>
          </w:p>
        </w:tc>
        <w:tc>
          <w:tcPr>
            <w:tcW w:w="2610" w:type="dxa"/>
            <w:shd w:val="clear" w:color="auto" w:fill="D9D9D9"/>
            <w:vAlign w:val="center"/>
          </w:tcPr>
          <w:p w14:paraId="58F487A2" w14:textId="77777777" w:rsidR="00120944" w:rsidRPr="00526DE2" w:rsidRDefault="00120944" w:rsidP="00540FDC">
            <w:pPr>
              <w:jc w:val="center"/>
              <w:rPr>
                <w:rFonts w:ascii="Calibri" w:hAnsi="Calibri" w:cs="Calibri"/>
                <w:b/>
                <w:sz w:val="22"/>
                <w:szCs w:val="22"/>
              </w:rPr>
            </w:pPr>
            <w:r w:rsidRPr="00526DE2">
              <w:rPr>
                <w:rFonts w:ascii="Calibri" w:hAnsi="Calibri" w:cs="Calibri"/>
                <w:b/>
                <w:sz w:val="22"/>
                <w:szCs w:val="22"/>
              </w:rPr>
              <w:t>Equipment</w:t>
            </w:r>
          </w:p>
        </w:tc>
        <w:tc>
          <w:tcPr>
            <w:tcW w:w="4230" w:type="dxa"/>
            <w:shd w:val="clear" w:color="auto" w:fill="D9D9D9"/>
            <w:vAlign w:val="center"/>
          </w:tcPr>
          <w:p w14:paraId="38044518" w14:textId="77777777" w:rsidR="00120944" w:rsidRPr="00526DE2" w:rsidRDefault="00120944" w:rsidP="00540FDC">
            <w:pPr>
              <w:jc w:val="center"/>
              <w:rPr>
                <w:rFonts w:ascii="Calibri" w:hAnsi="Calibri" w:cs="Calibri"/>
                <w:b/>
                <w:sz w:val="22"/>
                <w:szCs w:val="22"/>
              </w:rPr>
            </w:pPr>
            <w:r w:rsidRPr="00526DE2">
              <w:rPr>
                <w:rFonts w:ascii="Calibri" w:hAnsi="Calibri" w:cs="Calibri"/>
                <w:b/>
                <w:sz w:val="22"/>
                <w:szCs w:val="22"/>
              </w:rPr>
              <w:t>Field Replicate/Duplicate Acceptable Range</w:t>
            </w:r>
          </w:p>
        </w:tc>
      </w:tr>
      <w:tr w:rsidR="0079570D" w:rsidRPr="00526DE2" w14:paraId="4C09DD06" w14:textId="77777777" w:rsidTr="00540FDC">
        <w:tc>
          <w:tcPr>
            <w:tcW w:w="2628" w:type="dxa"/>
            <w:shd w:val="clear" w:color="auto" w:fill="auto"/>
            <w:vAlign w:val="center"/>
          </w:tcPr>
          <w:p w14:paraId="7AA9C0C7" w14:textId="77777777" w:rsidR="0079570D" w:rsidRPr="00526DE2" w:rsidRDefault="0079570D" w:rsidP="00206D6C">
            <w:pPr>
              <w:rPr>
                <w:rFonts w:ascii="Calibri" w:hAnsi="Calibri" w:cs="Calibri"/>
                <w:sz w:val="22"/>
                <w:szCs w:val="22"/>
              </w:rPr>
            </w:pPr>
            <w:r w:rsidRPr="00526DE2">
              <w:rPr>
                <w:rFonts w:ascii="Calibri" w:hAnsi="Calibri" w:cs="Calibri"/>
                <w:sz w:val="22"/>
                <w:szCs w:val="22"/>
              </w:rPr>
              <w:t>Conductivity (TDS/salinity)</w:t>
            </w:r>
          </w:p>
        </w:tc>
        <w:tc>
          <w:tcPr>
            <w:tcW w:w="2610" w:type="dxa"/>
            <w:shd w:val="clear" w:color="auto" w:fill="auto"/>
            <w:vAlign w:val="center"/>
          </w:tcPr>
          <w:p w14:paraId="5D5592CB" w14:textId="77777777" w:rsidR="0079570D" w:rsidRPr="00526DE2" w:rsidRDefault="0079570D" w:rsidP="00540FDC">
            <w:pPr>
              <w:jc w:val="center"/>
              <w:rPr>
                <w:rFonts w:ascii="Calibri" w:hAnsi="Calibri" w:cs="Calibri"/>
                <w:sz w:val="22"/>
                <w:szCs w:val="22"/>
              </w:rPr>
            </w:pPr>
            <w:r w:rsidRPr="00526DE2">
              <w:rPr>
                <w:rFonts w:ascii="Calibri" w:hAnsi="Calibri" w:cs="Calibri"/>
                <w:sz w:val="22"/>
                <w:szCs w:val="22"/>
              </w:rPr>
              <w:t>Meter or Probe</w:t>
            </w:r>
          </w:p>
        </w:tc>
        <w:tc>
          <w:tcPr>
            <w:tcW w:w="4230" w:type="dxa"/>
            <w:shd w:val="clear" w:color="auto" w:fill="auto"/>
            <w:vAlign w:val="center"/>
          </w:tcPr>
          <w:p w14:paraId="36ED635E" w14:textId="77777777" w:rsidR="0079570D" w:rsidRPr="00526DE2" w:rsidRDefault="009D5127" w:rsidP="00540FDC">
            <w:pPr>
              <w:jc w:val="center"/>
              <w:rPr>
                <w:rFonts w:ascii="Calibri" w:hAnsi="Calibri" w:cs="Calibri"/>
                <w:sz w:val="22"/>
                <w:szCs w:val="22"/>
              </w:rPr>
            </w:pPr>
            <w:r w:rsidRPr="00526DE2">
              <w:rPr>
                <w:rFonts w:ascii="Calibri" w:hAnsi="Calibri" w:cs="Calibri"/>
                <w:sz w:val="22"/>
                <w:szCs w:val="22"/>
              </w:rPr>
              <w:t>2% FS</w:t>
            </w:r>
          </w:p>
        </w:tc>
      </w:tr>
      <w:tr w:rsidR="0079570D" w:rsidRPr="00526DE2" w14:paraId="54E9CA2C" w14:textId="77777777" w:rsidTr="00540FDC">
        <w:tc>
          <w:tcPr>
            <w:tcW w:w="2628" w:type="dxa"/>
            <w:shd w:val="clear" w:color="auto" w:fill="auto"/>
            <w:vAlign w:val="center"/>
          </w:tcPr>
          <w:p w14:paraId="3170FAC9" w14:textId="77777777" w:rsidR="0079570D" w:rsidRPr="00526DE2" w:rsidRDefault="0079570D" w:rsidP="00206D6C">
            <w:pPr>
              <w:rPr>
                <w:rFonts w:ascii="Calibri" w:hAnsi="Calibri" w:cs="Calibri"/>
                <w:sz w:val="22"/>
                <w:szCs w:val="22"/>
              </w:rPr>
            </w:pPr>
            <w:r w:rsidRPr="00526DE2">
              <w:rPr>
                <w:rFonts w:ascii="Calibri" w:hAnsi="Calibri" w:cs="Calibri"/>
                <w:sz w:val="22"/>
                <w:szCs w:val="22"/>
              </w:rPr>
              <w:t>Dissolved Oxygen</w:t>
            </w:r>
          </w:p>
        </w:tc>
        <w:tc>
          <w:tcPr>
            <w:tcW w:w="2610" w:type="dxa"/>
            <w:shd w:val="clear" w:color="auto" w:fill="auto"/>
            <w:vAlign w:val="center"/>
          </w:tcPr>
          <w:p w14:paraId="5651AF0F" w14:textId="77777777" w:rsidR="0079570D" w:rsidRPr="00526DE2" w:rsidRDefault="0079570D" w:rsidP="00540FDC">
            <w:pPr>
              <w:jc w:val="center"/>
              <w:rPr>
                <w:rFonts w:ascii="Calibri" w:hAnsi="Calibri" w:cs="Calibri"/>
                <w:sz w:val="22"/>
                <w:szCs w:val="22"/>
              </w:rPr>
            </w:pPr>
            <w:r w:rsidRPr="00526DE2">
              <w:rPr>
                <w:rFonts w:ascii="Calibri" w:hAnsi="Calibri" w:cs="Calibri"/>
                <w:sz w:val="22"/>
                <w:szCs w:val="22"/>
              </w:rPr>
              <w:t>Meter or Probe</w:t>
            </w:r>
          </w:p>
        </w:tc>
        <w:tc>
          <w:tcPr>
            <w:tcW w:w="4230" w:type="dxa"/>
            <w:shd w:val="clear" w:color="auto" w:fill="auto"/>
            <w:vAlign w:val="center"/>
          </w:tcPr>
          <w:p w14:paraId="16B5BB94" w14:textId="77777777" w:rsidR="0079570D" w:rsidRPr="00526DE2" w:rsidRDefault="0079570D" w:rsidP="00540FDC">
            <w:pPr>
              <w:jc w:val="center"/>
              <w:rPr>
                <w:rFonts w:ascii="Calibri" w:hAnsi="Calibri" w:cs="Calibri"/>
                <w:sz w:val="22"/>
                <w:szCs w:val="22"/>
              </w:rPr>
            </w:pPr>
            <w:r w:rsidRPr="00526DE2">
              <w:rPr>
                <w:rFonts w:ascii="Calibri" w:hAnsi="Calibri" w:cs="Calibri"/>
                <w:sz w:val="22"/>
                <w:szCs w:val="22"/>
              </w:rPr>
              <w:t>+/- 0.3</w:t>
            </w:r>
            <w:r w:rsidR="00E915BF">
              <w:rPr>
                <w:rFonts w:ascii="Calibri" w:hAnsi="Calibri" w:cs="Calibri"/>
                <w:sz w:val="22"/>
                <w:szCs w:val="22"/>
              </w:rPr>
              <w:t xml:space="preserve"> </w:t>
            </w:r>
            <w:r w:rsidRPr="00526DE2">
              <w:rPr>
                <w:rFonts w:ascii="Calibri" w:hAnsi="Calibri" w:cs="Calibri"/>
                <w:sz w:val="22"/>
                <w:szCs w:val="22"/>
              </w:rPr>
              <w:t>mg/L</w:t>
            </w:r>
          </w:p>
        </w:tc>
      </w:tr>
      <w:tr w:rsidR="0079570D" w:rsidRPr="00526DE2" w14:paraId="63DC1E6D" w14:textId="77777777" w:rsidTr="00540FDC">
        <w:tc>
          <w:tcPr>
            <w:tcW w:w="2628" w:type="dxa"/>
            <w:shd w:val="clear" w:color="auto" w:fill="auto"/>
            <w:vAlign w:val="center"/>
          </w:tcPr>
          <w:p w14:paraId="27FDD6AC" w14:textId="77777777" w:rsidR="0079570D" w:rsidRPr="00526DE2" w:rsidRDefault="0079570D" w:rsidP="00206D6C">
            <w:pPr>
              <w:rPr>
                <w:rFonts w:ascii="Calibri" w:hAnsi="Calibri" w:cs="Calibri"/>
                <w:sz w:val="22"/>
                <w:szCs w:val="22"/>
              </w:rPr>
            </w:pPr>
            <w:r w:rsidRPr="00526DE2">
              <w:rPr>
                <w:rFonts w:ascii="Calibri" w:hAnsi="Calibri" w:cs="Calibri"/>
                <w:sz w:val="22"/>
                <w:szCs w:val="22"/>
              </w:rPr>
              <w:t>Dissolved Oxygen</w:t>
            </w:r>
          </w:p>
        </w:tc>
        <w:tc>
          <w:tcPr>
            <w:tcW w:w="2610" w:type="dxa"/>
            <w:shd w:val="clear" w:color="auto" w:fill="auto"/>
            <w:vAlign w:val="center"/>
          </w:tcPr>
          <w:p w14:paraId="50215269" w14:textId="77777777" w:rsidR="0079570D" w:rsidRPr="00526DE2" w:rsidRDefault="0079570D" w:rsidP="00540FDC">
            <w:pPr>
              <w:jc w:val="center"/>
              <w:rPr>
                <w:rFonts w:ascii="Calibri" w:hAnsi="Calibri" w:cs="Calibri"/>
                <w:sz w:val="22"/>
                <w:szCs w:val="22"/>
              </w:rPr>
            </w:pPr>
            <w:r w:rsidRPr="00526DE2">
              <w:rPr>
                <w:rFonts w:ascii="Calibri" w:hAnsi="Calibri" w:cs="Calibri"/>
                <w:sz w:val="22"/>
                <w:szCs w:val="22"/>
              </w:rPr>
              <w:t>Winkler Titration</w:t>
            </w:r>
          </w:p>
        </w:tc>
        <w:tc>
          <w:tcPr>
            <w:tcW w:w="4230" w:type="dxa"/>
            <w:shd w:val="clear" w:color="auto" w:fill="auto"/>
            <w:vAlign w:val="center"/>
          </w:tcPr>
          <w:p w14:paraId="29635C64" w14:textId="77777777" w:rsidR="0079570D" w:rsidRPr="00526DE2" w:rsidRDefault="0079570D" w:rsidP="00540FDC">
            <w:pPr>
              <w:jc w:val="center"/>
              <w:rPr>
                <w:rFonts w:ascii="Calibri" w:hAnsi="Calibri" w:cs="Calibri"/>
                <w:sz w:val="22"/>
                <w:szCs w:val="22"/>
              </w:rPr>
            </w:pPr>
            <w:r w:rsidRPr="00526DE2">
              <w:rPr>
                <w:rFonts w:ascii="Calibri" w:hAnsi="Calibri" w:cs="Calibri"/>
                <w:sz w:val="22"/>
                <w:szCs w:val="22"/>
              </w:rPr>
              <w:t>+/- 0.6 mg/L</w:t>
            </w:r>
          </w:p>
        </w:tc>
      </w:tr>
      <w:tr w:rsidR="0079570D" w:rsidRPr="00526DE2" w14:paraId="4EF455CB" w14:textId="77777777" w:rsidTr="00540FDC">
        <w:tc>
          <w:tcPr>
            <w:tcW w:w="2628" w:type="dxa"/>
            <w:shd w:val="clear" w:color="auto" w:fill="auto"/>
            <w:vAlign w:val="center"/>
          </w:tcPr>
          <w:p w14:paraId="0E881AFC" w14:textId="77777777" w:rsidR="0079570D" w:rsidRPr="00526DE2" w:rsidRDefault="0079570D" w:rsidP="00206D6C">
            <w:pPr>
              <w:rPr>
                <w:rFonts w:ascii="Calibri" w:hAnsi="Calibri" w:cs="Calibri"/>
                <w:sz w:val="22"/>
                <w:szCs w:val="22"/>
              </w:rPr>
            </w:pPr>
            <w:r w:rsidRPr="00526DE2">
              <w:rPr>
                <w:rFonts w:ascii="Calibri" w:hAnsi="Calibri" w:cs="Calibri"/>
                <w:sz w:val="22"/>
                <w:szCs w:val="22"/>
              </w:rPr>
              <w:t>pH</w:t>
            </w:r>
          </w:p>
        </w:tc>
        <w:tc>
          <w:tcPr>
            <w:tcW w:w="2610" w:type="dxa"/>
            <w:shd w:val="clear" w:color="auto" w:fill="auto"/>
            <w:vAlign w:val="center"/>
          </w:tcPr>
          <w:p w14:paraId="167FF1CB" w14:textId="77777777" w:rsidR="0079570D" w:rsidRPr="00526DE2" w:rsidRDefault="0079570D" w:rsidP="00540FDC">
            <w:pPr>
              <w:jc w:val="center"/>
              <w:rPr>
                <w:rFonts w:ascii="Calibri" w:hAnsi="Calibri" w:cs="Calibri"/>
                <w:sz w:val="22"/>
                <w:szCs w:val="22"/>
              </w:rPr>
            </w:pPr>
            <w:r w:rsidRPr="00526DE2">
              <w:rPr>
                <w:rFonts w:ascii="Calibri" w:hAnsi="Calibri" w:cs="Calibri"/>
                <w:sz w:val="22"/>
                <w:szCs w:val="22"/>
              </w:rPr>
              <w:t>Meter or Probe</w:t>
            </w:r>
          </w:p>
        </w:tc>
        <w:tc>
          <w:tcPr>
            <w:tcW w:w="4230" w:type="dxa"/>
            <w:shd w:val="clear" w:color="auto" w:fill="auto"/>
            <w:vAlign w:val="center"/>
          </w:tcPr>
          <w:p w14:paraId="456BADB8" w14:textId="77777777" w:rsidR="0079570D" w:rsidRPr="00526DE2" w:rsidRDefault="0079570D" w:rsidP="00540FDC">
            <w:pPr>
              <w:jc w:val="center"/>
              <w:rPr>
                <w:rFonts w:ascii="Calibri" w:hAnsi="Calibri" w:cs="Calibri"/>
                <w:sz w:val="22"/>
                <w:szCs w:val="22"/>
              </w:rPr>
            </w:pPr>
            <w:r w:rsidRPr="00526DE2">
              <w:rPr>
                <w:rFonts w:ascii="Calibri" w:hAnsi="Calibri" w:cs="Calibri"/>
                <w:sz w:val="22"/>
                <w:szCs w:val="22"/>
              </w:rPr>
              <w:t>+/- 0.</w:t>
            </w:r>
            <w:r w:rsidR="009D5127" w:rsidRPr="00526DE2">
              <w:rPr>
                <w:rFonts w:ascii="Calibri" w:hAnsi="Calibri" w:cs="Calibri"/>
                <w:sz w:val="22"/>
                <w:szCs w:val="22"/>
              </w:rPr>
              <w:t>2 SU</w:t>
            </w:r>
          </w:p>
        </w:tc>
      </w:tr>
      <w:tr w:rsidR="009D5127" w:rsidRPr="00526DE2" w14:paraId="643F7BE7" w14:textId="77777777" w:rsidTr="00540FDC">
        <w:tc>
          <w:tcPr>
            <w:tcW w:w="2628" w:type="dxa"/>
            <w:shd w:val="clear" w:color="auto" w:fill="auto"/>
            <w:vAlign w:val="center"/>
          </w:tcPr>
          <w:p w14:paraId="0E8C2072" w14:textId="77777777" w:rsidR="009D5127" w:rsidRPr="00526DE2" w:rsidRDefault="009D5127" w:rsidP="00206D6C">
            <w:pPr>
              <w:rPr>
                <w:rFonts w:ascii="Calibri" w:hAnsi="Calibri" w:cs="Calibri"/>
                <w:sz w:val="22"/>
                <w:szCs w:val="22"/>
              </w:rPr>
            </w:pPr>
            <w:r w:rsidRPr="00526DE2">
              <w:rPr>
                <w:rFonts w:ascii="Calibri" w:hAnsi="Calibri" w:cs="Calibri"/>
                <w:sz w:val="22"/>
                <w:szCs w:val="22"/>
              </w:rPr>
              <w:t>pH</w:t>
            </w:r>
          </w:p>
        </w:tc>
        <w:tc>
          <w:tcPr>
            <w:tcW w:w="2610" w:type="dxa"/>
            <w:shd w:val="clear" w:color="auto" w:fill="auto"/>
            <w:vAlign w:val="center"/>
          </w:tcPr>
          <w:p w14:paraId="30C564C5" w14:textId="77777777" w:rsidR="009D5127" w:rsidRPr="00526DE2" w:rsidRDefault="009D5127" w:rsidP="00540FDC">
            <w:pPr>
              <w:jc w:val="center"/>
              <w:rPr>
                <w:rFonts w:ascii="Calibri" w:hAnsi="Calibri" w:cs="Calibri"/>
                <w:sz w:val="22"/>
                <w:szCs w:val="22"/>
              </w:rPr>
            </w:pPr>
            <w:r w:rsidRPr="00526DE2">
              <w:rPr>
                <w:rFonts w:ascii="Calibri" w:hAnsi="Calibri" w:cs="Calibri"/>
                <w:sz w:val="22"/>
                <w:szCs w:val="22"/>
              </w:rPr>
              <w:t>Colorimetric Kits</w:t>
            </w:r>
          </w:p>
        </w:tc>
        <w:tc>
          <w:tcPr>
            <w:tcW w:w="4230" w:type="dxa"/>
            <w:shd w:val="clear" w:color="auto" w:fill="auto"/>
            <w:vAlign w:val="center"/>
          </w:tcPr>
          <w:p w14:paraId="1FB7AB9D" w14:textId="77777777" w:rsidR="009D5127" w:rsidRPr="00526DE2" w:rsidRDefault="009D5127" w:rsidP="00540FDC">
            <w:pPr>
              <w:jc w:val="center"/>
              <w:rPr>
                <w:rFonts w:ascii="Calibri" w:hAnsi="Calibri" w:cs="Calibri"/>
                <w:sz w:val="22"/>
                <w:szCs w:val="22"/>
              </w:rPr>
            </w:pPr>
            <w:r w:rsidRPr="00526DE2">
              <w:rPr>
                <w:rFonts w:ascii="Calibri" w:hAnsi="Calibri" w:cs="Calibri"/>
                <w:sz w:val="22"/>
                <w:szCs w:val="22"/>
              </w:rPr>
              <w:t>+/- 0.5 SU</w:t>
            </w:r>
          </w:p>
        </w:tc>
      </w:tr>
      <w:tr w:rsidR="009D5127" w:rsidRPr="00526DE2" w14:paraId="11523E05" w14:textId="77777777" w:rsidTr="00540FDC">
        <w:tc>
          <w:tcPr>
            <w:tcW w:w="2628" w:type="dxa"/>
            <w:shd w:val="clear" w:color="auto" w:fill="auto"/>
            <w:vAlign w:val="center"/>
          </w:tcPr>
          <w:p w14:paraId="72812CE6" w14:textId="77777777" w:rsidR="009D5127" w:rsidRPr="00526DE2" w:rsidRDefault="009D5127" w:rsidP="00206D6C">
            <w:pPr>
              <w:rPr>
                <w:rFonts w:ascii="Calibri" w:hAnsi="Calibri" w:cs="Calibri"/>
                <w:sz w:val="22"/>
                <w:szCs w:val="22"/>
              </w:rPr>
            </w:pPr>
            <w:r w:rsidRPr="00526DE2">
              <w:rPr>
                <w:rFonts w:ascii="Calibri" w:hAnsi="Calibri" w:cs="Calibri"/>
                <w:sz w:val="22"/>
                <w:szCs w:val="22"/>
              </w:rPr>
              <w:t>pH</w:t>
            </w:r>
          </w:p>
        </w:tc>
        <w:tc>
          <w:tcPr>
            <w:tcW w:w="2610" w:type="dxa"/>
            <w:shd w:val="clear" w:color="auto" w:fill="auto"/>
            <w:vAlign w:val="center"/>
          </w:tcPr>
          <w:p w14:paraId="60A4678B" w14:textId="77777777" w:rsidR="009D5127" w:rsidRPr="00526DE2" w:rsidRDefault="009D5127" w:rsidP="00540FDC">
            <w:pPr>
              <w:jc w:val="center"/>
              <w:rPr>
                <w:rFonts w:ascii="Calibri" w:hAnsi="Calibri" w:cs="Calibri"/>
                <w:sz w:val="22"/>
                <w:szCs w:val="22"/>
              </w:rPr>
            </w:pPr>
            <w:r w:rsidRPr="00526DE2">
              <w:rPr>
                <w:rFonts w:ascii="Calibri" w:hAnsi="Calibri" w:cs="Calibri"/>
                <w:sz w:val="22"/>
                <w:szCs w:val="22"/>
              </w:rPr>
              <w:t>Test Strips</w:t>
            </w:r>
          </w:p>
        </w:tc>
        <w:tc>
          <w:tcPr>
            <w:tcW w:w="4230" w:type="dxa"/>
            <w:shd w:val="clear" w:color="auto" w:fill="auto"/>
            <w:vAlign w:val="center"/>
          </w:tcPr>
          <w:p w14:paraId="1E25203B" w14:textId="77777777" w:rsidR="009D5127" w:rsidRPr="00526DE2" w:rsidRDefault="009D5127" w:rsidP="00540FDC">
            <w:pPr>
              <w:jc w:val="center"/>
              <w:rPr>
                <w:rFonts w:ascii="Calibri" w:hAnsi="Calibri" w:cs="Calibri"/>
                <w:sz w:val="22"/>
                <w:szCs w:val="22"/>
              </w:rPr>
            </w:pPr>
            <w:r w:rsidRPr="00526DE2">
              <w:rPr>
                <w:rFonts w:ascii="Calibri" w:hAnsi="Calibri" w:cs="Calibri"/>
                <w:sz w:val="22"/>
                <w:szCs w:val="22"/>
              </w:rPr>
              <w:t>+/- 1 SU</w:t>
            </w:r>
          </w:p>
        </w:tc>
      </w:tr>
      <w:tr w:rsidR="009D5127" w:rsidRPr="00526DE2" w14:paraId="17839D05" w14:textId="77777777" w:rsidTr="00540FDC">
        <w:tc>
          <w:tcPr>
            <w:tcW w:w="2628" w:type="dxa"/>
            <w:shd w:val="clear" w:color="auto" w:fill="auto"/>
            <w:vAlign w:val="center"/>
          </w:tcPr>
          <w:p w14:paraId="1B21FD57" w14:textId="77777777" w:rsidR="009D5127" w:rsidRPr="00526DE2" w:rsidRDefault="009D5127" w:rsidP="00206D6C">
            <w:pPr>
              <w:rPr>
                <w:rFonts w:ascii="Calibri" w:hAnsi="Calibri" w:cs="Calibri"/>
                <w:sz w:val="22"/>
                <w:szCs w:val="22"/>
              </w:rPr>
            </w:pPr>
            <w:r w:rsidRPr="00526DE2">
              <w:rPr>
                <w:rFonts w:ascii="Calibri" w:hAnsi="Calibri" w:cs="Calibri"/>
                <w:sz w:val="22"/>
                <w:szCs w:val="22"/>
              </w:rPr>
              <w:t>Water Clarity</w:t>
            </w:r>
          </w:p>
        </w:tc>
        <w:tc>
          <w:tcPr>
            <w:tcW w:w="2610" w:type="dxa"/>
            <w:shd w:val="clear" w:color="auto" w:fill="auto"/>
            <w:vAlign w:val="center"/>
          </w:tcPr>
          <w:p w14:paraId="0200BCF0" w14:textId="77777777" w:rsidR="009D5127" w:rsidRPr="00526DE2" w:rsidRDefault="009D5127" w:rsidP="00540FDC">
            <w:pPr>
              <w:jc w:val="center"/>
              <w:rPr>
                <w:rFonts w:ascii="Calibri" w:eastAsia="Times" w:hAnsi="Calibri" w:cs="Calibri"/>
                <w:sz w:val="22"/>
                <w:szCs w:val="22"/>
              </w:rPr>
            </w:pPr>
            <w:r w:rsidRPr="00526DE2">
              <w:rPr>
                <w:rFonts w:ascii="Calibri" w:eastAsia="Times" w:hAnsi="Calibri" w:cs="Calibri"/>
                <w:sz w:val="22"/>
                <w:szCs w:val="22"/>
              </w:rPr>
              <w:t>Turbidimeter</w:t>
            </w:r>
          </w:p>
        </w:tc>
        <w:tc>
          <w:tcPr>
            <w:tcW w:w="4230" w:type="dxa"/>
            <w:shd w:val="clear" w:color="auto" w:fill="auto"/>
            <w:vAlign w:val="center"/>
          </w:tcPr>
          <w:p w14:paraId="715CFDDB" w14:textId="77777777" w:rsidR="009D5127" w:rsidRPr="00526DE2" w:rsidRDefault="009D5127" w:rsidP="00540FDC">
            <w:p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right" w:leader="dot" w:pos="9360"/>
                <w:tab w:val="left" w:pos="9400"/>
              </w:tabs>
              <w:spacing w:line="240" w:lineRule="atLeast"/>
              <w:contextualSpacing/>
              <w:jc w:val="center"/>
              <w:rPr>
                <w:rFonts w:ascii="Calibri" w:hAnsi="Calibri" w:cs="Calibri"/>
                <w:sz w:val="22"/>
                <w:szCs w:val="22"/>
              </w:rPr>
            </w:pPr>
            <w:r w:rsidRPr="00526DE2">
              <w:rPr>
                <w:rFonts w:ascii="Calibri" w:hAnsi="Calibri" w:cs="Calibri"/>
                <w:sz w:val="22"/>
                <w:szCs w:val="22"/>
              </w:rPr>
              <w:t>+/- 5 JTU</w:t>
            </w:r>
          </w:p>
        </w:tc>
      </w:tr>
      <w:tr w:rsidR="009D5127" w:rsidRPr="00526DE2" w14:paraId="0546BDDD" w14:textId="77777777" w:rsidTr="00540FDC">
        <w:tc>
          <w:tcPr>
            <w:tcW w:w="2628" w:type="dxa"/>
            <w:shd w:val="clear" w:color="auto" w:fill="auto"/>
            <w:vAlign w:val="center"/>
          </w:tcPr>
          <w:p w14:paraId="2F2B86EF" w14:textId="77777777" w:rsidR="009D5127" w:rsidRPr="00526DE2" w:rsidRDefault="009D5127" w:rsidP="00206D6C">
            <w:pPr>
              <w:rPr>
                <w:rFonts w:ascii="Calibri" w:hAnsi="Calibri" w:cs="Calibri"/>
                <w:sz w:val="22"/>
                <w:szCs w:val="22"/>
              </w:rPr>
            </w:pPr>
            <w:r w:rsidRPr="00526DE2">
              <w:rPr>
                <w:rFonts w:ascii="Calibri" w:hAnsi="Calibri" w:cs="Calibri"/>
                <w:sz w:val="22"/>
                <w:szCs w:val="22"/>
              </w:rPr>
              <w:t>Air and Water Temperature</w:t>
            </w:r>
          </w:p>
        </w:tc>
        <w:tc>
          <w:tcPr>
            <w:tcW w:w="2610" w:type="dxa"/>
            <w:shd w:val="clear" w:color="auto" w:fill="auto"/>
            <w:vAlign w:val="center"/>
          </w:tcPr>
          <w:p w14:paraId="33E4488E" w14:textId="77777777" w:rsidR="009D5127" w:rsidRPr="00526DE2" w:rsidRDefault="009D5127" w:rsidP="00540FDC">
            <w:pPr>
              <w:jc w:val="center"/>
              <w:rPr>
                <w:rFonts w:ascii="Calibri" w:hAnsi="Calibri" w:cs="Calibri"/>
                <w:sz w:val="22"/>
                <w:szCs w:val="22"/>
              </w:rPr>
            </w:pPr>
            <w:r w:rsidRPr="00526DE2">
              <w:rPr>
                <w:rFonts w:ascii="Calibri" w:hAnsi="Calibri" w:cs="Calibri"/>
                <w:sz w:val="22"/>
                <w:szCs w:val="22"/>
              </w:rPr>
              <w:t>Armored glass thermometer</w:t>
            </w:r>
          </w:p>
        </w:tc>
        <w:tc>
          <w:tcPr>
            <w:tcW w:w="4230" w:type="dxa"/>
            <w:shd w:val="clear" w:color="auto" w:fill="auto"/>
            <w:vAlign w:val="center"/>
          </w:tcPr>
          <w:p w14:paraId="57C03F3C" w14:textId="77777777" w:rsidR="009D5127" w:rsidRPr="00526DE2" w:rsidRDefault="009D5127" w:rsidP="00540FDC">
            <w:pPr>
              <w:jc w:val="center"/>
              <w:rPr>
                <w:rFonts w:ascii="Calibri" w:hAnsi="Calibri" w:cs="Calibri"/>
                <w:sz w:val="22"/>
                <w:szCs w:val="22"/>
              </w:rPr>
            </w:pPr>
            <w:r w:rsidRPr="00526DE2">
              <w:rPr>
                <w:rFonts w:ascii="Calibri" w:hAnsi="Calibri" w:cs="Calibri"/>
                <w:sz w:val="22"/>
                <w:szCs w:val="22"/>
              </w:rPr>
              <w:t>+/- 1.0</w:t>
            </w:r>
            <w:r w:rsidRPr="00526DE2">
              <w:rPr>
                <w:rFonts w:ascii="Calibri" w:hAnsi="Calibri" w:cs="Calibri"/>
                <w:sz w:val="22"/>
                <w:szCs w:val="22"/>
                <w:vertAlign w:val="superscript"/>
              </w:rPr>
              <w:t>o</w:t>
            </w:r>
            <w:r w:rsidRPr="00526DE2">
              <w:rPr>
                <w:rFonts w:ascii="Calibri" w:hAnsi="Calibri" w:cs="Calibri"/>
                <w:sz w:val="22"/>
                <w:szCs w:val="22"/>
              </w:rPr>
              <w:t>C</w:t>
            </w:r>
          </w:p>
        </w:tc>
      </w:tr>
      <w:tr w:rsidR="009D5127" w:rsidRPr="00526DE2" w14:paraId="6F0E6FA3" w14:textId="77777777" w:rsidTr="00540FDC">
        <w:tc>
          <w:tcPr>
            <w:tcW w:w="2628" w:type="dxa"/>
            <w:shd w:val="clear" w:color="auto" w:fill="auto"/>
            <w:vAlign w:val="center"/>
          </w:tcPr>
          <w:p w14:paraId="05EE6B54" w14:textId="77777777" w:rsidR="009D5127" w:rsidRPr="00526DE2" w:rsidRDefault="009D5127" w:rsidP="00206D6C">
            <w:pPr>
              <w:rPr>
                <w:rFonts w:ascii="Calibri" w:hAnsi="Calibri" w:cs="Calibri"/>
                <w:sz w:val="22"/>
                <w:szCs w:val="22"/>
              </w:rPr>
            </w:pPr>
            <w:r w:rsidRPr="00526DE2">
              <w:rPr>
                <w:rFonts w:ascii="Calibri" w:hAnsi="Calibri" w:cs="Calibri"/>
                <w:sz w:val="22"/>
                <w:szCs w:val="22"/>
              </w:rPr>
              <w:t>Air and Water Temperature</w:t>
            </w:r>
          </w:p>
        </w:tc>
        <w:tc>
          <w:tcPr>
            <w:tcW w:w="2610" w:type="dxa"/>
            <w:shd w:val="clear" w:color="auto" w:fill="auto"/>
            <w:vAlign w:val="center"/>
          </w:tcPr>
          <w:p w14:paraId="26983728" w14:textId="77777777" w:rsidR="009D5127" w:rsidRPr="00526DE2" w:rsidRDefault="009D5127" w:rsidP="00540FDC">
            <w:pPr>
              <w:jc w:val="center"/>
              <w:rPr>
                <w:rFonts w:ascii="Calibri" w:hAnsi="Calibri" w:cs="Calibri"/>
                <w:sz w:val="22"/>
                <w:szCs w:val="22"/>
              </w:rPr>
            </w:pPr>
            <w:r w:rsidRPr="00526DE2">
              <w:rPr>
                <w:rFonts w:ascii="Calibri" w:hAnsi="Calibri" w:cs="Calibri"/>
                <w:sz w:val="22"/>
                <w:szCs w:val="22"/>
              </w:rPr>
              <w:t>Digital thermometer or thermistor</w:t>
            </w:r>
          </w:p>
        </w:tc>
        <w:tc>
          <w:tcPr>
            <w:tcW w:w="4230" w:type="dxa"/>
            <w:shd w:val="clear" w:color="auto" w:fill="auto"/>
            <w:vAlign w:val="center"/>
          </w:tcPr>
          <w:p w14:paraId="3888B181" w14:textId="77777777" w:rsidR="009D5127" w:rsidRPr="00526DE2" w:rsidRDefault="009D5127" w:rsidP="00540FDC">
            <w:pPr>
              <w:jc w:val="center"/>
              <w:rPr>
                <w:rFonts w:ascii="Calibri" w:hAnsi="Calibri" w:cs="Calibri"/>
                <w:sz w:val="22"/>
                <w:szCs w:val="22"/>
              </w:rPr>
            </w:pPr>
            <w:r w:rsidRPr="00526DE2">
              <w:rPr>
                <w:rFonts w:ascii="Calibri" w:hAnsi="Calibri" w:cs="Calibri"/>
                <w:sz w:val="22"/>
                <w:szCs w:val="22"/>
              </w:rPr>
              <w:t>+/- 0.5</w:t>
            </w:r>
            <w:r w:rsidRPr="00526DE2">
              <w:rPr>
                <w:rFonts w:ascii="Calibri" w:hAnsi="Calibri" w:cs="Calibri"/>
                <w:sz w:val="22"/>
                <w:szCs w:val="22"/>
                <w:vertAlign w:val="superscript"/>
              </w:rPr>
              <w:t>o</w:t>
            </w:r>
            <w:r w:rsidRPr="00526DE2">
              <w:rPr>
                <w:rFonts w:ascii="Calibri" w:hAnsi="Calibri" w:cs="Calibri"/>
                <w:sz w:val="22"/>
                <w:szCs w:val="22"/>
              </w:rPr>
              <w:t>C</w:t>
            </w:r>
          </w:p>
        </w:tc>
      </w:tr>
      <w:tr w:rsidR="00341AEC" w:rsidRPr="00526DE2" w14:paraId="13F0E6EA" w14:textId="77777777" w:rsidTr="00540FDC">
        <w:tc>
          <w:tcPr>
            <w:tcW w:w="2628" w:type="dxa"/>
            <w:shd w:val="clear" w:color="auto" w:fill="auto"/>
            <w:vAlign w:val="center"/>
          </w:tcPr>
          <w:p w14:paraId="17DDAEE3" w14:textId="77777777" w:rsidR="00341AEC" w:rsidRPr="00526DE2" w:rsidRDefault="00341AEC" w:rsidP="00206D6C">
            <w:pPr>
              <w:rPr>
                <w:rFonts w:ascii="Calibri" w:hAnsi="Calibri" w:cs="Calibri"/>
                <w:sz w:val="22"/>
                <w:szCs w:val="22"/>
              </w:rPr>
            </w:pPr>
            <w:r w:rsidRPr="00526DE2">
              <w:rPr>
                <w:rFonts w:ascii="Calibri" w:hAnsi="Calibri" w:cs="Calibri"/>
                <w:sz w:val="22"/>
                <w:szCs w:val="22"/>
              </w:rPr>
              <w:t>Nitrate</w:t>
            </w:r>
          </w:p>
        </w:tc>
        <w:tc>
          <w:tcPr>
            <w:tcW w:w="2610" w:type="dxa"/>
            <w:shd w:val="clear" w:color="auto" w:fill="auto"/>
            <w:vAlign w:val="center"/>
          </w:tcPr>
          <w:p w14:paraId="2E8AF8E2" w14:textId="77777777" w:rsidR="00341AEC" w:rsidRPr="00526DE2" w:rsidRDefault="00341AEC" w:rsidP="00540FDC">
            <w:pPr>
              <w:jc w:val="center"/>
              <w:rPr>
                <w:rFonts w:ascii="Calibri" w:eastAsia="Times" w:hAnsi="Calibri" w:cs="Calibri"/>
                <w:sz w:val="22"/>
                <w:szCs w:val="22"/>
              </w:rPr>
            </w:pPr>
            <w:r w:rsidRPr="00526DE2">
              <w:rPr>
                <w:rFonts w:ascii="Calibri" w:eastAsia="Times" w:hAnsi="Calibri" w:cs="Calibri"/>
                <w:sz w:val="22"/>
                <w:szCs w:val="22"/>
              </w:rPr>
              <w:t>Colorimetric Kit</w:t>
            </w:r>
          </w:p>
        </w:tc>
        <w:tc>
          <w:tcPr>
            <w:tcW w:w="4230" w:type="dxa"/>
            <w:shd w:val="clear" w:color="auto" w:fill="auto"/>
            <w:vAlign w:val="center"/>
          </w:tcPr>
          <w:p w14:paraId="247AB558" w14:textId="77777777" w:rsidR="00341AEC" w:rsidRPr="00526DE2" w:rsidRDefault="00341AEC" w:rsidP="00540FDC">
            <w:p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right" w:leader="dot" w:pos="9360"/>
                <w:tab w:val="left" w:pos="9400"/>
              </w:tabs>
              <w:spacing w:line="240" w:lineRule="atLeast"/>
              <w:contextualSpacing/>
              <w:jc w:val="center"/>
              <w:rPr>
                <w:rFonts w:ascii="Calibri" w:hAnsi="Calibri" w:cs="Calibri"/>
                <w:sz w:val="22"/>
                <w:szCs w:val="22"/>
                <w:lang w:val="de-DE"/>
              </w:rPr>
            </w:pPr>
            <w:r w:rsidRPr="00526DE2">
              <w:rPr>
                <w:rFonts w:ascii="Calibri" w:hAnsi="Calibri" w:cs="Calibri"/>
                <w:sz w:val="22"/>
                <w:szCs w:val="22"/>
                <w:lang w:val="de-DE"/>
              </w:rPr>
              <w:t>Low range (0–1  mg/L)  = +/- 0.1 mg/L</w:t>
            </w:r>
          </w:p>
          <w:p w14:paraId="128BB023" w14:textId="77777777" w:rsidR="00341AEC" w:rsidRPr="00526DE2" w:rsidRDefault="00341AEC" w:rsidP="00540FDC">
            <w:p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right" w:leader="dot" w:pos="9360"/>
                <w:tab w:val="left" w:pos="9400"/>
              </w:tabs>
              <w:spacing w:line="240" w:lineRule="atLeast"/>
              <w:contextualSpacing/>
              <w:jc w:val="center"/>
              <w:rPr>
                <w:rFonts w:ascii="Calibri" w:hAnsi="Calibri" w:cs="Calibri"/>
                <w:sz w:val="22"/>
                <w:szCs w:val="22"/>
                <w:lang w:val="de-DE"/>
              </w:rPr>
            </w:pPr>
            <w:r w:rsidRPr="00526DE2">
              <w:rPr>
                <w:rFonts w:ascii="Calibri" w:hAnsi="Calibri" w:cs="Calibri"/>
                <w:sz w:val="22"/>
                <w:szCs w:val="22"/>
                <w:lang w:val="de-DE"/>
              </w:rPr>
              <w:t>Mid range (1–10 mg/L)  = +/- 1 mg/L</w:t>
            </w:r>
          </w:p>
        </w:tc>
      </w:tr>
      <w:tr w:rsidR="00341AEC" w:rsidRPr="00526DE2" w14:paraId="6B33AFF2" w14:textId="77777777" w:rsidTr="00540FDC">
        <w:tc>
          <w:tcPr>
            <w:tcW w:w="2628" w:type="dxa"/>
            <w:shd w:val="clear" w:color="auto" w:fill="auto"/>
            <w:vAlign w:val="center"/>
          </w:tcPr>
          <w:p w14:paraId="1BD75B54" w14:textId="77777777" w:rsidR="00341AEC" w:rsidRPr="00526DE2" w:rsidRDefault="00341AEC" w:rsidP="00206D6C">
            <w:pPr>
              <w:rPr>
                <w:rFonts w:ascii="Calibri" w:hAnsi="Calibri" w:cs="Calibri"/>
                <w:sz w:val="22"/>
                <w:szCs w:val="22"/>
              </w:rPr>
            </w:pPr>
            <w:r w:rsidRPr="00526DE2">
              <w:rPr>
                <w:rFonts w:ascii="Calibri" w:hAnsi="Calibri" w:cs="Calibri"/>
                <w:sz w:val="22"/>
                <w:szCs w:val="22"/>
              </w:rPr>
              <w:t>Phosphate</w:t>
            </w:r>
          </w:p>
        </w:tc>
        <w:tc>
          <w:tcPr>
            <w:tcW w:w="2610" w:type="dxa"/>
            <w:shd w:val="clear" w:color="auto" w:fill="auto"/>
            <w:vAlign w:val="center"/>
          </w:tcPr>
          <w:p w14:paraId="2FD76176" w14:textId="77777777" w:rsidR="00341AEC" w:rsidRPr="00526DE2" w:rsidRDefault="00341AEC" w:rsidP="00540FDC">
            <w:pPr>
              <w:jc w:val="center"/>
              <w:rPr>
                <w:rFonts w:ascii="Calibri" w:eastAsia="Times" w:hAnsi="Calibri" w:cs="Calibri"/>
                <w:sz w:val="22"/>
                <w:szCs w:val="22"/>
              </w:rPr>
            </w:pPr>
            <w:r w:rsidRPr="00526DE2">
              <w:rPr>
                <w:rFonts w:ascii="Calibri" w:eastAsia="Times" w:hAnsi="Calibri" w:cs="Calibri"/>
                <w:sz w:val="22"/>
                <w:szCs w:val="22"/>
              </w:rPr>
              <w:t>Colorimetric Kit</w:t>
            </w:r>
          </w:p>
        </w:tc>
        <w:tc>
          <w:tcPr>
            <w:tcW w:w="4230" w:type="dxa"/>
            <w:shd w:val="clear" w:color="auto" w:fill="auto"/>
            <w:vAlign w:val="center"/>
          </w:tcPr>
          <w:p w14:paraId="74C2AB54" w14:textId="77777777" w:rsidR="00341AEC" w:rsidRPr="00526DE2" w:rsidRDefault="00341AEC" w:rsidP="00540FDC">
            <w:p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right" w:leader="dot" w:pos="9360"/>
                <w:tab w:val="left" w:pos="9400"/>
              </w:tabs>
              <w:spacing w:line="240" w:lineRule="atLeast"/>
              <w:contextualSpacing/>
              <w:jc w:val="center"/>
              <w:rPr>
                <w:rFonts w:ascii="Calibri" w:hAnsi="Calibri" w:cs="Calibri"/>
                <w:sz w:val="22"/>
                <w:szCs w:val="22"/>
              </w:rPr>
            </w:pPr>
            <w:r w:rsidRPr="00526DE2">
              <w:rPr>
                <w:rFonts w:ascii="Calibri" w:hAnsi="Calibri" w:cs="Calibri"/>
                <w:sz w:val="22"/>
                <w:szCs w:val="22"/>
              </w:rPr>
              <w:t>+/- 0.04 mg/L</w:t>
            </w:r>
          </w:p>
        </w:tc>
      </w:tr>
    </w:tbl>
    <w:p w14:paraId="38F1CFA0" w14:textId="77777777" w:rsidR="00120944" w:rsidRDefault="00120944" w:rsidP="00120944">
      <w:pPr>
        <w:pStyle w:val="ListParagraph"/>
        <w:spacing w:after="160" w:line="259" w:lineRule="auto"/>
        <w:ind w:left="0"/>
        <w:rPr>
          <w:rFonts w:ascii="Calibri" w:hAnsi="Calibri" w:cs="Calibri"/>
          <w:sz w:val="22"/>
          <w:szCs w:val="22"/>
        </w:rPr>
      </w:pPr>
    </w:p>
    <w:p w14:paraId="2FB6F894" w14:textId="77777777" w:rsidR="0065008C" w:rsidRDefault="0065008C" w:rsidP="0065008C">
      <w:pPr>
        <w:pStyle w:val="ListParagraph"/>
        <w:spacing w:after="160" w:line="259" w:lineRule="auto"/>
        <w:ind w:left="0"/>
        <w:rPr>
          <w:rFonts w:ascii="Calibri" w:hAnsi="Calibri" w:cs="Calibri"/>
          <w:sz w:val="22"/>
          <w:szCs w:val="22"/>
        </w:rPr>
      </w:pPr>
      <w:r>
        <w:rPr>
          <w:rFonts w:ascii="Calibri" w:hAnsi="Calibri" w:cs="Calibri"/>
          <w:sz w:val="22"/>
          <w:szCs w:val="22"/>
        </w:rPr>
        <w:t xml:space="preserve">If any of the QA checks fail the data should be flagged by marking the specific data point with the problem code in Table C4 in the Chesapeake Data Explorer. </w:t>
      </w:r>
    </w:p>
    <w:p w14:paraId="3D26F4CD" w14:textId="77777777" w:rsidR="00206D6C" w:rsidRDefault="00206D6C" w:rsidP="00120944">
      <w:pPr>
        <w:pStyle w:val="ListParagraph"/>
        <w:spacing w:after="160" w:line="259" w:lineRule="auto"/>
        <w:ind w:left="0"/>
        <w:rPr>
          <w:rFonts w:ascii="Calibri" w:hAnsi="Calibri" w:cs="Calibri"/>
          <w:sz w:val="22"/>
          <w:szCs w:val="22"/>
        </w:rPr>
      </w:pPr>
    </w:p>
    <w:p w14:paraId="1A8A2F7F" w14:textId="77777777" w:rsidR="00440574" w:rsidRPr="00440574" w:rsidRDefault="00440574" w:rsidP="0065008C">
      <w:pPr>
        <w:pStyle w:val="ListParagraph"/>
        <w:spacing w:line="259" w:lineRule="auto"/>
        <w:ind w:left="0"/>
        <w:rPr>
          <w:rFonts w:ascii="Calibri" w:hAnsi="Calibri" w:cs="Calibri"/>
          <w:i/>
          <w:sz w:val="22"/>
          <w:szCs w:val="22"/>
        </w:rPr>
      </w:pPr>
      <w:r>
        <w:rPr>
          <w:rFonts w:ascii="Calibri" w:hAnsi="Calibri" w:cs="Calibri"/>
          <w:i/>
          <w:sz w:val="22"/>
          <w:szCs w:val="22"/>
        </w:rPr>
        <w:t xml:space="preserve">Table C4: Problem codes used to flag </w:t>
      </w:r>
      <w:r w:rsidR="00770EEA">
        <w:rPr>
          <w:rFonts w:ascii="Calibri" w:hAnsi="Calibri" w:cs="Calibri"/>
          <w:i/>
          <w:sz w:val="22"/>
          <w:szCs w:val="22"/>
        </w:rPr>
        <w:t xml:space="preserve">field </w:t>
      </w:r>
      <w:r>
        <w:rPr>
          <w:rFonts w:ascii="Calibri" w:hAnsi="Calibri" w:cs="Calibri"/>
          <w:i/>
          <w:sz w:val="22"/>
          <w:szCs w:val="22"/>
        </w:rPr>
        <w:t>data in the Chesapeake Data Explorer.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541"/>
      </w:tblGrid>
      <w:tr w:rsidR="00D16479" w:rsidRPr="00C9779E" w14:paraId="2D1E48B6" w14:textId="77777777" w:rsidTr="00540FDC">
        <w:tc>
          <w:tcPr>
            <w:tcW w:w="4878" w:type="dxa"/>
            <w:shd w:val="clear" w:color="auto" w:fill="D9D9D9"/>
            <w:vAlign w:val="center"/>
          </w:tcPr>
          <w:p w14:paraId="424CD881" w14:textId="77777777" w:rsidR="00D16479" w:rsidRPr="00C9779E" w:rsidRDefault="00D16479" w:rsidP="00206D6C">
            <w:pPr>
              <w:rPr>
                <w:rFonts w:ascii="Calibri" w:hAnsi="Calibri" w:cs="Calibri"/>
                <w:sz w:val="22"/>
                <w:szCs w:val="22"/>
              </w:rPr>
            </w:pPr>
            <w:r w:rsidRPr="00C9779E">
              <w:rPr>
                <w:rFonts w:ascii="Calibri" w:hAnsi="Calibri" w:cs="Calibri"/>
                <w:sz w:val="22"/>
                <w:szCs w:val="22"/>
              </w:rPr>
              <w:t>CBP Problem Code</w:t>
            </w:r>
          </w:p>
        </w:tc>
        <w:tc>
          <w:tcPr>
            <w:tcW w:w="4590" w:type="dxa"/>
            <w:shd w:val="clear" w:color="auto" w:fill="D9D9D9"/>
            <w:vAlign w:val="center"/>
          </w:tcPr>
          <w:p w14:paraId="191A9DA4" w14:textId="77777777" w:rsidR="00D16479" w:rsidRPr="00C9779E" w:rsidRDefault="00D16479" w:rsidP="00206D6C">
            <w:pPr>
              <w:rPr>
                <w:rFonts w:ascii="Calibri" w:hAnsi="Calibri" w:cs="Calibri"/>
                <w:sz w:val="22"/>
                <w:szCs w:val="22"/>
              </w:rPr>
            </w:pPr>
            <w:r w:rsidRPr="00C9779E">
              <w:rPr>
                <w:rFonts w:ascii="Calibri" w:hAnsi="Calibri" w:cs="Calibri"/>
                <w:sz w:val="22"/>
                <w:szCs w:val="22"/>
              </w:rPr>
              <w:t>QA Issue</w:t>
            </w:r>
          </w:p>
        </w:tc>
      </w:tr>
      <w:tr w:rsidR="00D16479" w:rsidRPr="00C9779E" w14:paraId="46A30814" w14:textId="77777777" w:rsidTr="00540FDC">
        <w:tc>
          <w:tcPr>
            <w:tcW w:w="4878" w:type="dxa"/>
            <w:shd w:val="clear" w:color="auto" w:fill="auto"/>
            <w:vAlign w:val="center"/>
          </w:tcPr>
          <w:p w14:paraId="7DD8476E" w14:textId="77777777" w:rsidR="00D16479" w:rsidRPr="00C9779E" w:rsidRDefault="00D16479" w:rsidP="00206D6C">
            <w:pPr>
              <w:rPr>
                <w:rFonts w:ascii="Calibri" w:hAnsi="Calibri" w:cs="Calibri"/>
                <w:sz w:val="22"/>
                <w:szCs w:val="22"/>
              </w:rPr>
            </w:pPr>
            <w:r w:rsidRPr="00C9779E">
              <w:rPr>
                <w:rFonts w:ascii="Calibri" w:hAnsi="Calibri" w:cs="Calibri"/>
                <w:sz w:val="22"/>
                <w:szCs w:val="22"/>
              </w:rPr>
              <w:t>(C) Instrument Failure (during sampling that may have effected results</w:t>
            </w:r>
            <w:r>
              <w:rPr>
                <w:rFonts w:ascii="Calibri" w:hAnsi="Calibri" w:cs="Calibri"/>
                <w:sz w:val="22"/>
                <w:szCs w:val="22"/>
              </w:rPr>
              <w:t>)</w:t>
            </w:r>
          </w:p>
        </w:tc>
        <w:tc>
          <w:tcPr>
            <w:tcW w:w="4590" w:type="dxa"/>
            <w:shd w:val="clear" w:color="auto" w:fill="auto"/>
            <w:vAlign w:val="center"/>
          </w:tcPr>
          <w:p w14:paraId="6D393494" w14:textId="77777777" w:rsidR="00D16479" w:rsidRPr="00C9779E" w:rsidRDefault="00D16479" w:rsidP="00206D6C">
            <w:pPr>
              <w:rPr>
                <w:rFonts w:ascii="Calibri" w:hAnsi="Calibri" w:cs="Calibri"/>
                <w:sz w:val="22"/>
                <w:szCs w:val="22"/>
              </w:rPr>
            </w:pPr>
            <w:r>
              <w:rPr>
                <w:rFonts w:ascii="Calibri" w:hAnsi="Calibri" w:cs="Calibri"/>
                <w:sz w:val="22"/>
                <w:szCs w:val="22"/>
              </w:rPr>
              <w:t xml:space="preserve">pH/DO/conductivity </w:t>
            </w:r>
            <w:r w:rsidRPr="00C9779E">
              <w:rPr>
                <w:rFonts w:ascii="Calibri" w:hAnsi="Calibri" w:cs="Calibri"/>
                <w:sz w:val="22"/>
                <w:szCs w:val="22"/>
              </w:rPr>
              <w:t>post-sample check failure, if value</w:t>
            </w:r>
            <w:r>
              <w:rPr>
                <w:rFonts w:ascii="Calibri" w:hAnsi="Calibri" w:cs="Calibri"/>
                <w:sz w:val="22"/>
                <w:szCs w:val="22"/>
              </w:rPr>
              <w:t>s</w:t>
            </w:r>
            <w:r w:rsidRPr="00C9779E">
              <w:rPr>
                <w:rFonts w:ascii="Calibri" w:hAnsi="Calibri" w:cs="Calibri"/>
                <w:sz w:val="22"/>
                <w:szCs w:val="22"/>
              </w:rPr>
              <w:t xml:space="preserve"> appear inaccurate</w:t>
            </w:r>
          </w:p>
        </w:tc>
      </w:tr>
      <w:tr w:rsidR="00D16479" w:rsidRPr="00C9779E" w14:paraId="47BB64B8" w14:textId="77777777" w:rsidTr="00540FDC">
        <w:tc>
          <w:tcPr>
            <w:tcW w:w="4878" w:type="dxa"/>
            <w:shd w:val="clear" w:color="auto" w:fill="auto"/>
            <w:vAlign w:val="center"/>
          </w:tcPr>
          <w:p w14:paraId="7779B9E9" w14:textId="77777777" w:rsidR="00D16479" w:rsidRPr="00C9779E" w:rsidRDefault="00D16479" w:rsidP="00206D6C">
            <w:pPr>
              <w:rPr>
                <w:rFonts w:ascii="Calibri" w:hAnsi="Calibri" w:cs="Calibri"/>
                <w:sz w:val="22"/>
                <w:szCs w:val="22"/>
              </w:rPr>
            </w:pPr>
            <w:r w:rsidRPr="00C9779E">
              <w:rPr>
                <w:rFonts w:ascii="Calibri" w:hAnsi="Calibri" w:cs="Calibri"/>
                <w:sz w:val="22"/>
                <w:szCs w:val="22"/>
              </w:rPr>
              <w:t>(F) post-calibration failure (likely due to equipment damage after sampling; data appear normal)</w:t>
            </w:r>
          </w:p>
        </w:tc>
        <w:tc>
          <w:tcPr>
            <w:tcW w:w="4590" w:type="dxa"/>
            <w:shd w:val="clear" w:color="auto" w:fill="auto"/>
            <w:vAlign w:val="center"/>
          </w:tcPr>
          <w:p w14:paraId="13DE06E6" w14:textId="77777777" w:rsidR="00D16479" w:rsidRPr="00C9779E" w:rsidRDefault="00D16479" w:rsidP="00206D6C">
            <w:pPr>
              <w:rPr>
                <w:rFonts w:ascii="Calibri" w:hAnsi="Calibri" w:cs="Calibri"/>
                <w:sz w:val="22"/>
                <w:szCs w:val="22"/>
              </w:rPr>
            </w:pPr>
            <w:r>
              <w:rPr>
                <w:rFonts w:ascii="Calibri" w:hAnsi="Calibri" w:cs="Calibri"/>
                <w:sz w:val="22"/>
                <w:szCs w:val="22"/>
              </w:rPr>
              <w:t>pH/DO/conductivity</w:t>
            </w:r>
            <w:r w:rsidRPr="00C9779E">
              <w:rPr>
                <w:rFonts w:ascii="Calibri" w:hAnsi="Calibri" w:cs="Calibri"/>
                <w:sz w:val="22"/>
                <w:szCs w:val="22"/>
              </w:rPr>
              <w:t xml:space="preserve"> post-sample check failure, if value</w:t>
            </w:r>
            <w:r>
              <w:rPr>
                <w:rFonts w:ascii="Calibri" w:hAnsi="Calibri" w:cs="Calibri"/>
                <w:sz w:val="22"/>
                <w:szCs w:val="22"/>
              </w:rPr>
              <w:t>s</w:t>
            </w:r>
            <w:r w:rsidRPr="00C9779E">
              <w:rPr>
                <w:rFonts w:ascii="Calibri" w:hAnsi="Calibri" w:cs="Calibri"/>
                <w:sz w:val="22"/>
                <w:szCs w:val="22"/>
              </w:rPr>
              <w:t xml:space="preserve"> appear accurate</w:t>
            </w:r>
          </w:p>
        </w:tc>
      </w:tr>
      <w:tr w:rsidR="00D16479" w:rsidRPr="00C9779E" w14:paraId="5E7D1876" w14:textId="77777777" w:rsidTr="00540FDC">
        <w:tc>
          <w:tcPr>
            <w:tcW w:w="4878" w:type="dxa"/>
            <w:shd w:val="clear" w:color="auto" w:fill="auto"/>
            <w:vAlign w:val="center"/>
          </w:tcPr>
          <w:p w14:paraId="7B13C566" w14:textId="77777777" w:rsidR="00D16479" w:rsidRPr="00C9779E" w:rsidRDefault="00D16479" w:rsidP="00206D6C">
            <w:pPr>
              <w:rPr>
                <w:rFonts w:ascii="Calibri" w:hAnsi="Calibri" w:cs="Calibri"/>
                <w:sz w:val="22"/>
                <w:szCs w:val="22"/>
              </w:rPr>
            </w:pPr>
            <w:r w:rsidRPr="00C9779E">
              <w:rPr>
                <w:rFonts w:ascii="Calibri" w:hAnsi="Calibri" w:cs="Calibri"/>
                <w:sz w:val="22"/>
                <w:szCs w:val="22"/>
              </w:rPr>
              <w:t>(V) Sample results rejected due to QC Criteria</w:t>
            </w:r>
          </w:p>
        </w:tc>
        <w:tc>
          <w:tcPr>
            <w:tcW w:w="4590" w:type="dxa"/>
            <w:shd w:val="clear" w:color="auto" w:fill="auto"/>
            <w:vAlign w:val="center"/>
          </w:tcPr>
          <w:p w14:paraId="4088E319" w14:textId="77777777" w:rsidR="00D16479" w:rsidRPr="00C9779E" w:rsidRDefault="00D16479" w:rsidP="00206D6C">
            <w:pPr>
              <w:rPr>
                <w:rFonts w:ascii="Calibri" w:hAnsi="Calibri" w:cs="Calibri"/>
                <w:sz w:val="22"/>
                <w:szCs w:val="22"/>
              </w:rPr>
            </w:pPr>
            <w:r>
              <w:rPr>
                <w:rFonts w:ascii="Calibri" w:hAnsi="Calibri" w:cs="Calibri"/>
                <w:sz w:val="22"/>
                <w:szCs w:val="22"/>
              </w:rPr>
              <w:t>pH/DO/conductivity</w:t>
            </w:r>
            <w:r w:rsidRPr="00C9779E">
              <w:rPr>
                <w:rFonts w:ascii="Calibri" w:hAnsi="Calibri" w:cs="Calibri"/>
                <w:sz w:val="22"/>
                <w:szCs w:val="22"/>
              </w:rPr>
              <w:t xml:space="preserve"> calibration failed</w:t>
            </w:r>
            <w:r w:rsidR="00BD4568">
              <w:rPr>
                <w:rFonts w:ascii="Calibri" w:hAnsi="Calibri" w:cs="Calibri"/>
                <w:sz w:val="22"/>
                <w:szCs w:val="22"/>
              </w:rPr>
              <w:t xml:space="preserve"> – data is questionable</w:t>
            </w:r>
          </w:p>
        </w:tc>
      </w:tr>
      <w:tr w:rsidR="00341AEC" w:rsidRPr="00C9779E" w14:paraId="0A8EA254" w14:textId="77777777" w:rsidTr="00540FDC">
        <w:tc>
          <w:tcPr>
            <w:tcW w:w="4878" w:type="dxa"/>
            <w:shd w:val="clear" w:color="auto" w:fill="auto"/>
            <w:vAlign w:val="center"/>
          </w:tcPr>
          <w:p w14:paraId="002053AB" w14:textId="5B12AA9B" w:rsidR="00341AEC" w:rsidRPr="00C9779E" w:rsidRDefault="00540FDC" w:rsidP="00206D6C">
            <w:pPr>
              <w:rPr>
                <w:rFonts w:ascii="Calibri" w:hAnsi="Calibri" w:cs="Calibri"/>
                <w:sz w:val="22"/>
                <w:szCs w:val="22"/>
              </w:rPr>
            </w:pPr>
            <w:r>
              <w:rPr>
                <w:rFonts w:ascii="Calibri" w:hAnsi="Calibri" w:cs="Calibri"/>
                <w:sz w:val="22"/>
                <w:szCs w:val="22"/>
              </w:rPr>
              <w:t xml:space="preserve">(HI) </w:t>
            </w:r>
          </w:p>
        </w:tc>
        <w:tc>
          <w:tcPr>
            <w:tcW w:w="4590" w:type="dxa"/>
            <w:shd w:val="clear" w:color="auto" w:fill="auto"/>
            <w:vAlign w:val="center"/>
          </w:tcPr>
          <w:p w14:paraId="733670B4" w14:textId="77777777" w:rsidR="00341AEC" w:rsidRDefault="00341AEC" w:rsidP="00206D6C">
            <w:pPr>
              <w:rPr>
                <w:rFonts w:ascii="Calibri" w:hAnsi="Calibri" w:cs="Calibri"/>
                <w:sz w:val="22"/>
                <w:szCs w:val="22"/>
              </w:rPr>
            </w:pPr>
            <w:r>
              <w:rPr>
                <w:rFonts w:ascii="Calibri" w:hAnsi="Calibri" w:cs="Calibri"/>
                <w:sz w:val="22"/>
                <w:szCs w:val="22"/>
              </w:rPr>
              <w:t>Duplicates are not within accepted range</w:t>
            </w:r>
          </w:p>
        </w:tc>
      </w:tr>
    </w:tbl>
    <w:p w14:paraId="1CF638D3" w14:textId="77777777" w:rsidR="00722B76" w:rsidRDefault="00722B76" w:rsidP="00FC3047">
      <w:pPr>
        <w:rPr>
          <w:rFonts w:ascii="Calibri" w:hAnsi="Calibri" w:cs="Calibri"/>
          <w:b/>
          <w:sz w:val="22"/>
          <w:szCs w:val="22"/>
        </w:rPr>
      </w:pPr>
    </w:p>
    <w:p w14:paraId="2CEEB4FF" w14:textId="77777777" w:rsidR="00D16479" w:rsidRDefault="00D16479" w:rsidP="00FC3047">
      <w:pPr>
        <w:rPr>
          <w:rFonts w:ascii="Calibri" w:hAnsi="Calibri" w:cs="Calibri"/>
          <w:b/>
          <w:sz w:val="22"/>
          <w:szCs w:val="22"/>
        </w:rPr>
      </w:pPr>
    </w:p>
    <w:p w14:paraId="5CA252E8" w14:textId="77777777" w:rsidR="00BB016E" w:rsidRPr="00BB016E" w:rsidRDefault="00BB016E" w:rsidP="009065D5">
      <w:pPr>
        <w:rPr>
          <w:rFonts w:ascii="Calibri" w:hAnsi="Calibri" w:cs="Calibri"/>
          <w:color w:val="000000"/>
          <w:sz w:val="28"/>
          <w:szCs w:val="22"/>
        </w:rPr>
      </w:pPr>
      <w:r w:rsidRPr="00BB016E">
        <w:rPr>
          <w:rFonts w:ascii="Calibri" w:hAnsi="Calibri" w:cs="Calibri"/>
          <w:b/>
          <w:i/>
          <w:color w:val="000000"/>
          <w:sz w:val="28"/>
          <w:szCs w:val="22"/>
        </w:rPr>
        <w:t>Lab Analysis</w:t>
      </w:r>
    </w:p>
    <w:p w14:paraId="5A5377EE" w14:textId="77777777" w:rsidR="004A4146" w:rsidRDefault="004A4146" w:rsidP="00135106">
      <w:pPr>
        <w:pStyle w:val="CommentText"/>
        <w:rPr>
          <w:rFonts w:ascii="Calibri" w:hAnsi="Calibri" w:cs="Calibri"/>
          <w:sz w:val="22"/>
        </w:rPr>
      </w:pPr>
      <w:r>
        <w:rPr>
          <w:rFonts w:ascii="Calibri" w:hAnsi="Calibri" w:cs="Calibri"/>
          <w:sz w:val="22"/>
        </w:rPr>
        <w:t xml:space="preserve">This program will use the follow lab/s for data analysis: </w:t>
      </w:r>
    </w:p>
    <w:p w14:paraId="4F2CC3A5" w14:textId="77777777" w:rsidR="004A4146" w:rsidRDefault="004A4146" w:rsidP="00EA759B">
      <w:pPr>
        <w:pStyle w:val="CommentText"/>
        <w:numPr>
          <w:ilvl w:val="0"/>
          <w:numId w:val="6"/>
        </w:numPr>
        <w:rPr>
          <w:rFonts w:ascii="Calibri" w:hAnsi="Calibri" w:cs="Calibri"/>
          <w:sz w:val="22"/>
        </w:rPr>
      </w:pPr>
      <w:r>
        <w:rPr>
          <w:rFonts w:ascii="Calibri" w:hAnsi="Calibri" w:cs="Calibri"/>
          <w:sz w:val="22"/>
        </w:rPr>
        <w:t xml:space="preserve">Lab Name: </w:t>
      </w:r>
    </w:p>
    <w:p w14:paraId="035A7726" w14:textId="77777777" w:rsidR="004A4146" w:rsidRDefault="004A4146" w:rsidP="00EA759B">
      <w:pPr>
        <w:pStyle w:val="CommentText"/>
        <w:numPr>
          <w:ilvl w:val="0"/>
          <w:numId w:val="6"/>
        </w:numPr>
        <w:rPr>
          <w:rFonts w:ascii="Calibri" w:hAnsi="Calibri" w:cs="Calibri"/>
          <w:sz w:val="22"/>
        </w:rPr>
      </w:pPr>
      <w:r>
        <w:rPr>
          <w:rFonts w:ascii="Calibri" w:hAnsi="Calibri" w:cs="Calibri"/>
          <w:sz w:val="22"/>
        </w:rPr>
        <w:t>Address:</w:t>
      </w:r>
    </w:p>
    <w:p w14:paraId="409996FD" w14:textId="77777777" w:rsidR="004A4146" w:rsidRDefault="004A4146" w:rsidP="00EA759B">
      <w:pPr>
        <w:pStyle w:val="CommentText"/>
        <w:numPr>
          <w:ilvl w:val="0"/>
          <w:numId w:val="6"/>
        </w:numPr>
        <w:rPr>
          <w:rFonts w:ascii="Calibri" w:hAnsi="Calibri" w:cs="Calibri"/>
          <w:sz w:val="22"/>
        </w:rPr>
      </w:pPr>
      <w:r>
        <w:rPr>
          <w:rFonts w:ascii="Calibri" w:hAnsi="Calibri" w:cs="Calibri"/>
          <w:sz w:val="22"/>
        </w:rPr>
        <w:t>Contact Information:</w:t>
      </w:r>
    </w:p>
    <w:p w14:paraId="5F424BDD" w14:textId="7A3CFCAA" w:rsidR="004A4146" w:rsidRDefault="004A4146" w:rsidP="00EA759B">
      <w:pPr>
        <w:pStyle w:val="CommentText"/>
        <w:numPr>
          <w:ilvl w:val="0"/>
          <w:numId w:val="6"/>
        </w:numPr>
        <w:rPr>
          <w:rFonts w:ascii="Calibri" w:hAnsi="Calibri" w:cs="Calibri"/>
          <w:sz w:val="22"/>
        </w:rPr>
      </w:pPr>
      <w:r>
        <w:rPr>
          <w:rFonts w:ascii="Calibri" w:hAnsi="Calibri" w:cs="Calibri"/>
          <w:sz w:val="22"/>
        </w:rPr>
        <w:t xml:space="preserve">Parameters Analyzed: </w:t>
      </w:r>
    </w:p>
    <w:p w14:paraId="10B5F1BC" w14:textId="1A4762E8" w:rsidR="00516215" w:rsidRDefault="00516215" w:rsidP="00EA759B">
      <w:pPr>
        <w:pStyle w:val="CommentText"/>
        <w:numPr>
          <w:ilvl w:val="0"/>
          <w:numId w:val="6"/>
        </w:numPr>
        <w:rPr>
          <w:rFonts w:ascii="Calibri" w:hAnsi="Calibri" w:cs="Calibri"/>
          <w:sz w:val="22"/>
        </w:rPr>
      </w:pPr>
      <w:r>
        <w:rPr>
          <w:rFonts w:ascii="Calibri" w:hAnsi="Calibri" w:cs="Calibri"/>
          <w:sz w:val="22"/>
        </w:rPr>
        <w:t>Link to lab website/methodologies:</w:t>
      </w:r>
    </w:p>
    <w:p w14:paraId="0D6542F7" w14:textId="77777777" w:rsidR="004A4146" w:rsidRDefault="004A4146" w:rsidP="00EA759B">
      <w:pPr>
        <w:pStyle w:val="CommentText"/>
        <w:numPr>
          <w:ilvl w:val="0"/>
          <w:numId w:val="6"/>
        </w:numPr>
        <w:rPr>
          <w:rFonts w:ascii="Calibri" w:hAnsi="Calibri" w:cs="Calibri"/>
          <w:sz w:val="22"/>
        </w:rPr>
      </w:pPr>
      <w:r>
        <w:rPr>
          <w:rFonts w:ascii="Calibri" w:hAnsi="Calibri" w:cs="Calibri"/>
          <w:sz w:val="22"/>
        </w:rPr>
        <w:t>State, Federal or NELAP Certification – Y/N</w:t>
      </w:r>
    </w:p>
    <w:p w14:paraId="00C6C3DE" w14:textId="77777777" w:rsidR="004A4146" w:rsidRDefault="004A4146" w:rsidP="00EA759B">
      <w:pPr>
        <w:pStyle w:val="CommentText"/>
        <w:numPr>
          <w:ilvl w:val="0"/>
          <w:numId w:val="6"/>
        </w:numPr>
        <w:rPr>
          <w:rFonts w:ascii="Calibri" w:hAnsi="Calibri" w:cs="Calibri"/>
          <w:sz w:val="22"/>
        </w:rPr>
      </w:pPr>
      <w:r>
        <w:rPr>
          <w:rFonts w:ascii="Calibri" w:hAnsi="Calibri" w:cs="Calibri"/>
          <w:sz w:val="22"/>
        </w:rPr>
        <w:t>CBP Data Integrity Workgroup Approval – Y/N</w:t>
      </w:r>
    </w:p>
    <w:p w14:paraId="6454CFB9" w14:textId="77777777" w:rsidR="004A4146" w:rsidRDefault="004A4146" w:rsidP="00135106">
      <w:pPr>
        <w:pStyle w:val="CommentText"/>
        <w:rPr>
          <w:rFonts w:ascii="Calibri" w:hAnsi="Calibri" w:cs="Calibri"/>
          <w:sz w:val="22"/>
        </w:rPr>
      </w:pPr>
    </w:p>
    <w:p w14:paraId="24B1CF44" w14:textId="77777777" w:rsidR="00135106" w:rsidRPr="004A4146" w:rsidRDefault="00135106" w:rsidP="004A4146">
      <w:pPr>
        <w:pStyle w:val="CommentText"/>
        <w:rPr>
          <w:rFonts w:ascii="Calibri" w:hAnsi="Calibri" w:cs="Calibri"/>
          <w:sz w:val="18"/>
        </w:rPr>
      </w:pPr>
      <w:r w:rsidRPr="005F116B">
        <w:rPr>
          <w:rFonts w:ascii="Calibri" w:hAnsi="Calibri" w:cs="Calibri"/>
          <w:sz w:val="22"/>
        </w:rPr>
        <w:t>The EPA QA Officer will review SOPs, QAPPs, and results to verify lab data as Tier III.</w:t>
      </w:r>
      <w:r w:rsidR="004A4146">
        <w:rPr>
          <w:rFonts w:ascii="Calibri" w:hAnsi="Calibri" w:cs="Calibri"/>
          <w:sz w:val="22"/>
        </w:rPr>
        <w:t xml:space="preserve"> </w:t>
      </w:r>
      <w:r w:rsidRPr="005F116B">
        <w:rPr>
          <w:rFonts w:ascii="Calibri" w:hAnsi="Calibri" w:cs="Calibri"/>
          <w:color w:val="000000"/>
          <w:sz w:val="22"/>
        </w:rPr>
        <w:t xml:space="preserve">Data reported to the Project Team by a lab must be accompanied by a Method Detection Limit (MDL) for each parameter as established by the laboratory. </w:t>
      </w:r>
    </w:p>
    <w:p w14:paraId="54692796" w14:textId="77777777" w:rsidR="00135106" w:rsidRPr="005F116B" w:rsidRDefault="00135106" w:rsidP="00135106">
      <w:pPr>
        <w:rPr>
          <w:rFonts w:ascii="Calibri" w:hAnsi="Calibri" w:cs="Calibri"/>
          <w:color w:val="000000"/>
          <w:sz w:val="20"/>
        </w:rPr>
      </w:pPr>
    </w:p>
    <w:p w14:paraId="6120950F" w14:textId="77777777" w:rsidR="00135106" w:rsidRPr="005F116B" w:rsidRDefault="00135106" w:rsidP="00135106">
      <w:pPr>
        <w:rPr>
          <w:rFonts w:ascii="Calibri" w:hAnsi="Calibri" w:cs="Calibri"/>
          <w:b/>
          <w:color w:val="000000"/>
          <w:sz w:val="18"/>
          <w:szCs w:val="22"/>
        </w:rPr>
      </w:pPr>
      <w:r w:rsidRPr="005F116B">
        <w:rPr>
          <w:rFonts w:ascii="Calibri" w:hAnsi="Calibri" w:cs="Calibri"/>
          <w:color w:val="000000"/>
          <w:sz w:val="22"/>
        </w:rPr>
        <w:t xml:space="preserve">Labs that do not maintain a certification or are not approved by the CBP will be considered for inclusion on a case by case basis, and all data will be marked as provisional Tier II until recognized by </w:t>
      </w:r>
      <w:r w:rsidR="00770EEA">
        <w:rPr>
          <w:rFonts w:ascii="Calibri" w:hAnsi="Calibri" w:cs="Calibri"/>
          <w:color w:val="000000"/>
          <w:sz w:val="22"/>
        </w:rPr>
        <w:t>the CBP or CMC team</w:t>
      </w:r>
      <w:r w:rsidRPr="005F116B">
        <w:rPr>
          <w:rFonts w:ascii="Calibri" w:hAnsi="Calibri" w:cs="Calibri"/>
          <w:color w:val="000000"/>
          <w:sz w:val="22"/>
        </w:rPr>
        <w:t>.</w:t>
      </w:r>
    </w:p>
    <w:p w14:paraId="3A034C0C" w14:textId="77777777" w:rsidR="00135106" w:rsidRDefault="00135106" w:rsidP="009065D5">
      <w:pPr>
        <w:rPr>
          <w:rFonts w:ascii="Calibri" w:hAnsi="Calibri" w:cs="Calibri"/>
          <w:b/>
          <w:color w:val="000000"/>
          <w:sz w:val="22"/>
          <w:szCs w:val="22"/>
        </w:rPr>
      </w:pPr>
    </w:p>
    <w:p w14:paraId="2B893BE8" w14:textId="77777777" w:rsidR="00BB016E" w:rsidRPr="00770EEA" w:rsidRDefault="00770EEA" w:rsidP="009065D5">
      <w:pPr>
        <w:rPr>
          <w:rFonts w:ascii="Calibri" w:hAnsi="Calibri" w:cs="Calibri"/>
          <w:i/>
          <w:color w:val="000000"/>
          <w:sz w:val="22"/>
          <w:szCs w:val="22"/>
        </w:rPr>
      </w:pPr>
      <w:r w:rsidRPr="00770EEA">
        <w:rPr>
          <w:rFonts w:ascii="Calibri" w:hAnsi="Calibri" w:cs="Calibri"/>
          <w:i/>
          <w:color w:val="000000"/>
          <w:sz w:val="22"/>
          <w:szCs w:val="22"/>
        </w:rPr>
        <w:t xml:space="preserve">Table C5: </w:t>
      </w:r>
      <w:r w:rsidR="004A4146">
        <w:rPr>
          <w:rFonts w:ascii="Calibri" w:hAnsi="Calibri" w:cs="Calibri"/>
          <w:i/>
          <w:color w:val="000000"/>
          <w:sz w:val="22"/>
          <w:szCs w:val="22"/>
        </w:rPr>
        <w:t>Parameters analyzed and h</w:t>
      </w:r>
      <w:r>
        <w:rPr>
          <w:rFonts w:ascii="Calibri" w:hAnsi="Calibri" w:cs="Calibri"/>
          <w:i/>
          <w:color w:val="000000"/>
          <w:sz w:val="22"/>
          <w:szCs w:val="22"/>
        </w:rPr>
        <w:t>olding times for lab analyzed samples</w:t>
      </w:r>
      <w:r w:rsidR="004A4146">
        <w:rPr>
          <w:rFonts w:ascii="Calibri" w:hAnsi="Calibri" w:cs="Calibri"/>
          <w:i/>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880"/>
        <w:gridCol w:w="2610"/>
        <w:gridCol w:w="1530"/>
      </w:tblGrid>
      <w:tr w:rsidR="00E915BF" w:rsidRPr="005F116B" w14:paraId="2827BE15" w14:textId="77777777" w:rsidTr="008B6CF0">
        <w:tc>
          <w:tcPr>
            <w:tcW w:w="2358" w:type="dxa"/>
            <w:shd w:val="clear" w:color="auto" w:fill="D9D9D9"/>
            <w:vAlign w:val="center"/>
          </w:tcPr>
          <w:p w14:paraId="4ACBFB10" w14:textId="77777777" w:rsidR="00E915BF" w:rsidRPr="005F116B" w:rsidRDefault="00E915BF" w:rsidP="00206D6C">
            <w:pPr>
              <w:rPr>
                <w:rFonts w:ascii="Calibri" w:hAnsi="Calibri" w:cs="Calibri"/>
                <w:b/>
                <w:color w:val="000000"/>
                <w:sz w:val="22"/>
                <w:szCs w:val="22"/>
              </w:rPr>
            </w:pPr>
            <w:r w:rsidRPr="005F116B">
              <w:rPr>
                <w:rFonts w:ascii="Calibri" w:hAnsi="Calibri" w:cs="Calibri"/>
                <w:b/>
                <w:color w:val="000000"/>
                <w:sz w:val="22"/>
                <w:szCs w:val="22"/>
              </w:rPr>
              <w:t>Parameter</w:t>
            </w:r>
          </w:p>
        </w:tc>
        <w:tc>
          <w:tcPr>
            <w:tcW w:w="2880" w:type="dxa"/>
            <w:shd w:val="clear" w:color="auto" w:fill="D9D9D9"/>
            <w:vAlign w:val="center"/>
          </w:tcPr>
          <w:p w14:paraId="0E6B6F1B" w14:textId="77777777" w:rsidR="00E915BF" w:rsidRPr="005F116B" w:rsidRDefault="00E915BF" w:rsidP="008B6CF0">
            <w:pPr>
              <w:jc w:val="center"/>
              <w:rPr>
                <w:rFonts w:ascii="Calibri" w:hAnsi="Calibri" w:cs="Calibri"/>
                <w:b/>
                <w:color w:val="000000"/>
                <w:sz w:val="22"/>
                <w:szCs w:val="22"/>
              </w:rPr>
            </w:pPr>
            <w:r w:rsidRPr="005F116B">
              <w:rPr>
                <w:rFonts w:ascii="Calibri" w:hAnsi="Calibri" w:cs="Calibri"/>
                <w:b/>
                <w:color w:val="000000"/>
                <w:sz w:val="22"/>
                <w:szCs w:val="22"/>
              </w:rPr>
              <w:t>Approved Procedure</w:t>
            </w:r>
          </w:p>
        </w:tc>
        <w:tc>
          <w:tcPr>
            <w:tcW w:w="2610" w:type="dxa"/>
            <w:shd w:val="clear" w:color="auto" w:fill="D9D9D9"/>
            <w:vAlign w:val="center"/>
          </w:tcPr>
          <w:p w14:paraId="4A920D90" w14:textId="77777777" w:rsidR="00E915BF" w:rsidRPr="005F116B" w:rsidRDefault="00E915BF" w:rsidP="008B6CF0">
            <w:pPr>
              <w:jc w:val="center"/>
              <w:rPr>
                <w:rFonts w:ascii="Calibri" w:hAnsi="Calibri" w:cs="Calibri"/>
                <w:b/>
                <w:color w:val="000000"/>
                <w:sz w:val="22"/>
                <w:szCs w:val="22"/>
              </w:rPr>
            </w:pPr>
            <w:r w:rsidRPr="005F116B">
              <w:rPr>
                <w:rFonts w:ascii="Calibri" w:hAnsi="Calibri" w:cs="Calibri"/>
                <w:b/>
                <w:color w:val="000000"/>
                <w:sz w:val="22"/>
                <w:szCs w:val="22"/>
              </w:rPr>
              <w:t>Equipment</w:t>
            </w:r>
          </w:p>
        </w:tc>
        <w:tc>
          <w:tcPr>
            <w:tcW w:w="1530" w:type="dxa"/>
            <w:shd w:val="clear" w:color="auto" w:fill="D9D9D9"/>
            <w:vAlign w:val="center"/>
          </w:tcPr>
          <w:p w14:paraId="601F3456" w14:textId="77777777" w:rsidR="00E915BF" w:rsidRPr="005F116B" w:rsidRDefault="00E915BF" w:rsidP="008B6CF0">
            <w:pPr>
              <w:jc w:val="center"/>
              <w:rPr>
                <w:rFonts w:ascii="Calibri" w:hAnsi="Calibri" w:cs="Calibri"/>
                <w:b/>
                <w:color w:val="000000"/>
                <w:sz w:val="22"/>
                <w:szCs w:val="22"/>
              </w:rPr>
            </w:pPr>
            <w:r w:rsidRPr="005F116B">
              <w:rPr>
                <w:rFonts w:ascii="Calibri" w:hAnsi="Calibri" w:cs="Calibri"/>
                <w:b/>
                <w:color w:val="000000"/>
                <w:sz w:val="22"/>
                <w:szCs w:val="22"/>
              </w:rPr>
              <w:t>Holding Time</w:t>
            </w:r>
          </w:p>
        </w:tc>
      </w:tr>
      <w:tr w:rsidR="00E915BF" w:rsidRPr="005F116B" w14:paraId="6837861B" w14:textId="77777777" w:rsidTr="008B6CF0">
        <w:tc>
          <w:tcPr>
            <w:tcW w:w="2358" w:type="dxa"/>
            <w:shd w:val="clear" w:color="auto" w:fill="auto"/>
            <w:vAlign w:val="center"/>
          </w:tcPr>
          <w:p w14:paraId="17B3E241" w14:textId="77777777" w:rsidR="00E915BF" w:rsidRPr="005F116B" w:rsidRDefault="00E915BF" w:rsidP="00206D6C">
            <w:pPr>
              <w:rPr>
                <w:rFonts w:ascii="Calibri" w:hAnsi="Calibri" w:cs="Calibri"/>
                <w:color w:val="000000"/>
                <w:sz w:val="22"/>
                <w:szCs w:val="22"/>
              </w:rPr>
            </w:pPr>
            <w:r w:rsidRPr="005F116B">
              <w:rPr>
                <w:rFonts w:ascii="Calibri" w:hAnsi="Calibri" w:cs="Calibri"/>
                <w:color w:val="000000"/>
                <w:sz w:val="22"/>
                <w:szCs w:val="22"/>
              </w:rPr>
              <w:t>Chlorophyll a</w:t>
            </w:r>
          </w:p>
        </w:tc>
        <w:tc>
          <w:tcPr>
            <w:tcW w:w="2880" w:type="dxa"/>
            <w:shd w:val="clear" w:color="auto" w:fill="auto"/>
            <w:vAlign w:val="center"/>
          </w:tcPr>
          <w:p w14:paraId="6AFB9B0C" w14:textId="77777777" w:rsidR="00E915BF" w:rsidRPr="005F116B" w:rsidRDefault="00E915BF" w:rsidP="008B6CF0">
            <w:pPr>
              <w:jc w:val="center"/>
              <w:rPr>
                <w:rFonts w:ascii="Calibri" w:hAnsi="Calibri" w:cs="Calibri"/>
                <w:color w:val="000000"/>
                <w:sz w:val="22"/>
                <w:szCs w:val="22"/>
              </w:rPr>
            </w:pPr>
            <w:r w:rsidRPr="005F116B">
              <w:rPr>
                <w:rFonts w:ascii="Calibri" w:hAnsi="Calibri" w:cs="Calibri"/>
                <w:color w:val="000000"/>
                <w:sz w:val="22"/>
                <w:szCs w:val="22"/>
              </w:rPr>
              <w:t>USEPA Method 445.0</w:t>
            </w:r>
          </w:p>
        </w:tc>
        <w:tc>
          <w:tcPr>
            <w:tcW w:w="2610" w:type="dxa"/>
            <w:shd w:val="clear" w:color="auto" w:fill="auto"/>
            <w:vAlign w:val="center"/>
          </w:tcPr>
          <w:p w14:paraId="5178077B" w14:textId="77777777" w:rsidR="00E915BF" w:rsidRPr="005F116B" w:rsidRDefault="00E915BF" w:rsidP="008B6CF0">
            <w:pPr>
              <w:jc w:val="center"/>
              <w:rPr>
                <w:rFonts w:ascii="Calibri" w:hAnsi="Calibri" w:cs="Calibri"/>
                <w:color w:val="000000"/>
                <w:sz w:val="22"/>
                <w:szCs w:val="22"/>
              </w:rPr>
            </w:pPr>
            <w:proofErr w:type="spellStart"/>
            <w:r w:rsidRPr="005F116B">
              <w:rPr>
                <w:rFonts w:ascii="Calibri" w:hAnsi="Calibri" w:cs="Calibri"/>
                <w:color w:val="000000"/>
                <w:sz w:val="22"/>
                <w:szCs w:val="22"/>
              </w:rPr>
              <w:t>Flourometry</w:t>
            </w:r>
            <w:proofErr w:type="spellEnd"/>
          </w:p>
        </w:tc>
        <w:tc>
          <w:tcPr>
            <w:tcW w:w="1530" w:type="dxa"/>
            <w:shd w:val="clear" w:color="auto" w:fill="auto"/>
            <w:vAlign w:val="center"/>
          </w:tcPr>
          <w:p w14:paraId="04C3D7B9" w14:textId="77777777" w:rsidR="00E915BF" w:rsidRPr="005F116B" w:rsidRDefault="00E915BF" w:rsidP="008B6CF0">
            <w:pPr>
              <w:jc w:val="center"/>
              <w:rPr>
                <w:rFonts w:ascii="Calibri" w:hAnsi="Calibri" w:cs="Calibri"/>
                <w:color w:val="000000"/>
                <w:sz w:val="22"/>
                <w:szCs w:val="22"/>
              </w:rPr>
            </w:pPr>
            <w:r w:rsidRPr="005F116B">
              <w:rPr>
                <w:rFonts w:ascii="Calibri" w:hAnsi="Calibri" w:cs="Calibri"/>
                <w:color w:val="000000"/>
                <w:sz w:val="22"/>
                <w:szCs w:val="22"/>
              </w:rPr>
              <w:t>30 days</w:t>
            </w:r>
          </w:p>
        </w:tc>
      </w:tr>
      <w:tr w:rsidR="00E915BF" w:rsidRPr="005F116B" w14:paraId="57F798FB" w14:textId="77777777" w:rsidTr="008B6CF0">
        <w:tc>
          <w:tcPr>
            <w:tcW w:w="2358" w:type="dxa"/>
            <w:shd w:val="clear" w:color="auto" w:fill="auto"/>
            <w:vAlign w:val="center"/>
          </w:tcPr>
          <w:p w14:paraId="3520B8F6" w14:textId="77777777" w:rsidR="00E915BF" w:rsidRPr="005F116B" w:rsidRDefault="00E915BF" w:rsidP="00206D6C">
            <w:pPr>
              <w:rPr>
                <w:rFonts w:ascii="Calibri" w:hAnsi="Calibri" w:cs="Calibri"/>
                <w:color w:val="000000"/>
                <w:sz w:val="22"/>
                <w:szCs w:val="22"/>
              </w:rPr>
            </w:pPr>
            <w:r w:rsidRPr="005F116B">
              <w:rPr>
                <w:rFonts w:ascii="Calibri" w:hAnsi="Calibri" w:cs="Calibri"/>
                <w:color w:val="000000"/>
                <w:sz w:val="22"/>
                <w:szCs w:val="22"/>
              </w:rPr>
              <w:t>Chlorophyll a, b, c</w:t>
            </w:r>
          </w:p>
        </w:tc>
        <w:tc>
          <w:tcPr>
            <w:tcW w:w="2880" w:type="dxa"/>
            <w:shd w:val="clear" w:color="auto" w:fill="auto"/>
            <w:vAlign w:val="center"/>
          </w:tcPr>
          <w:p w14:paraId="43649893" w14:textId="77777777" w:rsidR="00E915BF" w:rsidRPr="005F116B" w:rsidRDefault="00E915BF" w:rsidP="008B6CF0">
            <w:pPr>
              <w:jc w:val="center"/>
              <w:rPr>
                <w:rFonts w:ascii="Calibri" w:hAnsi="Calibri" w:cs="Calibri"/>
                <w:color w:val="000000"/>
                <w:sz w:val="22"/>
                <w:szCs w:val="22"/>
              </w:rPr>
            </w:pPr>
            <w:r w:rsidRPr="005F116B">
              <w:rPr>
                <w:rFonts w:ascii="Calibri" w:hAnsi="Calibri" w:cs="Calibri"/>
                <w:color w:val="000000"/>
                <w:sz w:val="22"/>
                <w:szCs w:val="22"/>
              </w:rPr>
              <w:t>CBP IV-12.0</w:t>
            </w:r>
          </w:p>
        </w:tc>
        <w:tc>
          <w:tcPr>
            <w:tcW w:w="2610" w:type="dxa"/>
            <w:shd w:val="clear" w:color="auto" w:fill="auto"/>
            <w:vAlign w:val="center"/>
          </w:tcPr>
          <w:p w14:paraId="053E05C4" w14:textId="77777777" w:rsidR="00E915BF" w:rsidRPr="005F116B" w:rsidRDefault="00E915BF" w:rsidP="008B6CF0">
            <w:pPr>
              <w:jc w:val="center"/>
              <w:rPr>
                <w:rFonts w:ascii="Calibri" w:hAnsi="Calibri" w:cs="Calibri"/>
                <w:color w:val="000000"/>
                <w:sz w:val="22"/>
                <w:szCs w:val="22"/>
              </w:rPr>
            </w:pPr>
            <w:r w:rsidRPr="005F116B">
              <w:rPr>
                <w:rFonts w:ascii="Calibri" w:hAnsi="Calibri" w:cs="Calibri"/>
                <w:color w:val="000000"/>
                <w:sz w:val="22"/>
                <w:szCs w:val="22"/>
              </w:rPr>
              <w:t>Spectrophotometry</w:t>
            </w:r>
          </w:p>
        </w:tc>
        <w:tc>
          <w:tcPr>
            <w:tcW w:w="1530" w:type="dxa"/>
            <w:shd w:val="clear" w:color="auto" w:fill="auto"/>
            <w:vAlign w:val="center"/>
          </w:tcPr>
          <w:p w14:paraId="376FD2D2" w14:textId="77777777" w:rsidR="00E915BF" w:rsidRPr="005F116B" w:rsidRDefault="00E915BF" w:rsidP="008B6CF0">
            <w:pPr>
              <w:jc w:val="center"/>
              <w:rPr>
                <w:rFonts w:ascii="Calibri" w:hAnsi="Calibri" w:cs="Calibri"/>
                <w:color w:val="000000"/>
                <w:sz w:val="22"/>
                <w:szCs w:val="22"/>
              </w:rPr>
            </w:pPr>
            <w:r w:rsidRPr="005F116B">
              <w:rPr>
                <w:rFonts w:ascii="Calibri" w:hAnsi="Calibri" w:cs="Calibri"/>
                <w:color w:val="000000"/>
                <w:sz w:val="22"/>
                <w:szCs w:val="22"/>
              </w:rPr>
              <w:t>30 days</w:t>
            </w:r>
          </w:p>
        </w:tc>
      </w:tr>
      <w:tr w:rsidR="00E915BF" w:rsidRPr="005F116B" w14:paraId="42E6C17C" w14:textId="77777777" w:rsidTr="008B6CF0">
        <w:tc>
          <w:tcPr>
            <w:tcW w:w="2358" w:type="dxa"/>
            <w:shd w:val="clear" w:color="auto" w:fill="auto"/>
            <w:vAlign w:val="center"/>
          </w:tcPr>
          <w:p w14:paraId="50B4B517" w14:textId="77777777" w:rsidR="00E915BF" w:rsidRPr="005F116B" w:rsidRDefault="00E915BF" w:rsidP="00206D6C">
            <w:pPr>
              <w:rPr>
                <w:rFonts w:ascii="Calibri" w:hAnsi="Calibri" w:cs="Calibri"/>
                <w:color w:val="000000"/>
                <w:sz w:val="22"/>
                <w:szCs w:val="22"/>
              </w:rPr>
            </w:pPr>
            <w:r w:rsidRPr="005F116B">
              <w:rPr>
                <w:rFonts w:ascii="Calibri" w:hAnsi="Calibri" w:cs="Calibri"/>
                <w:color w:val="000000"/>
                <w:sz w:val="22"/>
                <w:szCs w:val="22"/>
              </w:rPr>
              <w:t>Enterococcus</w:t>
            </w:r>
          </w:p>
        </w:tc>
        <w:tc>
          <w:tcPr>
            <w:tcW w:w="2880" w:type="dxa"/>
            <w:shd w:val="clear" w:color="auto" w:fill="auto"/>
            <w:vAlign w:val="center"/>
          </w:tcPr>
          <w:p w14:paraId="3F942060" w14:textId="77777777" w:rsidR="00E915BF" w:rsidRPr="005F116B" w:rsidRDefault="00E915BF" w:rsidP="008B6CF0">
            <w:pPr>
              <w:jc w:val="center"/>
              <w:rPr>
                <w:rFonts w:ascii="Calibri" w:hAnsi="Calibri" w:cs="Calibri"/>
                <w:color w:val="000000"/>
                <w:sz w:val="22"/>
                <w:szCs w:val="22"/>
              </w:rPr>
            </w:pPr>
            <w:r w:rsidRPr="005F116B">
              <w:rPr>
                <w:rFonts w:ascii="Calibri" w:hAnsi="Calibri" w:cs="Calibri"/>
                <w:color w:val="000000"/>
                <w:sz w:val="22"/>
                <w:szCs w:val="22"/>
              </w:rPr>
              <w:t>ASTM Method (#D6503-99)</w:t>
            </w:r>
          </w:p>
        </w:tc>
        <w:tc>
          <w:tcPr>
            <w:tcW w:w="2610" w:type="dxa"/>
            <w:shd w:val="clear" w:color="auto" w:fill="auto"/>
            <w:vAlign w:val="center"/>
          </w:tcPr>
          <w:p w14:paraId="30AAE7BB" w14:textId="77777777" w:rsidR="00E915BF" w:rsidRPr="005F116B" w:rsidRDefault="00E915BF" w:rsidP="008B6CF0">
            <w:pPr>
              <w:jc w:val="center"/>
              <w:rPr>
                <w:rFonts w:ascii="Calibri" w:hAnsi="Calibri" w:cs="Calibri"/>
                <w:color w:val="000000"/>
                <w:sz w:val="22"/>
                <w:szCs w:val="22"/>
              </w:rPr>
            </w:pPr>
            <w:r w:rsidRPr="005F116B">
              <w:rPr>
                <w:rFonts w:ascii="Calibri" w:hAnsi="Calibri" w:cs="Calibri"/>
                <w:color w:val="000000"/>
                <w:sz w:val="22"/>
                <w:szCs w:val="22"/>
              </w:rPr>
              <w:t xml:space="preserve">IDEXX </w:t>
            </w:r>
            <w:proofErr w:type="spellStart"/>
            <w:r w:rsidRPr="005F116B">
              <w:rPr>
                <w:rFonts w:ascii="Calibri" w:hAnsi="Calibri" w:cs="Calibri"/>
                <w:color w:val="000000"/>
                <w:sz w:val="22"/>
                <w:szCs w:val="22"/>
              </w:rPr>
              <w:t>Enterolert</w:t>
            </w:r>
            <w:proofErr w:type="spellEnd"/>
          </w:p>
        </w:tc>
        <w:tc>
          <w:tcPr>
            <w:tcW w:w="1530" w:type="dxa"/>
            <w:shd w:val="clear" w:color="auto" w:fill="auto"/>
            <w:vAlign w:val="center"/>
          </w:tcPr>
          <w:p w14:paraId="2788B725" w14:textId="77777777" w:rsidR="00E915BF" w:rsidRPr="005F116B" w:rsidRDefault="00E915BF" w:rsidP="008B6CF0">
            <w:pPr>
              <w:jc w:val="center"/>
              <w:rPr>
                <w:rFonts w:ascii="Calibri" w:hAnsi="Calibri" w:cs="Calibri"/>
                <w:color w:val="000000"/>
                <w:sz w:val="22"/>
                <w:szCs w:val="22"/>
              </w:rPr>
            </w:pPr>
            <w:r w:rsidRPr="005F116B">
              <w:rPr>
                <w:rFonts w:ascii="Calibri" w:hAnsi="Calibri" w:cs="Calibri"/>
                <w:color w:val="000000"/>
                <w:sz w:val="22"/>
                <w:szCs w:val="22"/>
              </w:rPr>
              <w:t>6 hours</w:t>
            </w:r>
          </w:p>
        </w:tc>
      </w:tr>
      <w:tr w:rsidR="00E915BF" w:rsidRPr="005F116B" w14:paraId="56910D1D" w14:textId="77777777" w:rsidTr="008B6CF0">
        <w:tc>
          <w:tcPr>
            <w:tcW w:w="2358" w:type="dxa"/>
            <w:shd w:val="clear" w:color="auto" w:fill="auto"/>
            <w:vAlign w:val="center"/>
          </w:tcPr>
          <w:p w14:paraId="299990FC" w14:textId="77777777" w:rsidR="00E915BF" w:rsidRPr="005F116B" w:rsidRDefault="00E915BF" w:rsidP="00206D6C">
            <w:pPr>
              <w:rPr>
                <w:rFonts w:ascii="Calibri" w:hAnsi="Calibri" w:cs="Calibri"/>
                <w:color w:val="000000"/>
                <w:sz w:val="22"/>
                <w:szCs w:val="22"/>
              </w:rPr>
            </w:pPr>
            <w:proofErr w:type="spellStart"/>
            <w:r>
              <w:rPr>
                <w:rFonts w:ascii="Calibri" w:hAnsi="Calibri" w:cs="Calibri"/>
                <w:color w:val="000000"/>
                <w:sz w:val="22"/>
                <w:szCs w:val="22"/>
              </w:rPr>
              <w:t>Ecoli</w:t>
            </w:r>
            <w:proofErr w:type="spellEnd"/>
          </w:p>
        </w:tc>
        <w:tc>
          <w:tcPr>
            <w:tcW w:w="2880" w:type="dxa"/>
            <w:shd w:val="clear" w:color="auto" w:fill="auto"/>
            <w:vAlign w:val="center"/>
          </w:tcPr>
          <w:p w14:paraId="035BCC59" w14:textId="77777777" w:rsidR="00E915BF" w:rsidRPr="005F116B" w:rsidRDefault="00E915BF" w:rsidP="008B6CF0">
            <w:pPr>
              <w:jc w:val="center"/>
              <w:rPr>
                <w:rFonts w:ascii="Calibri" w:hAnsi="Calibri" w:cs="Calibri"/>
                <w:color w:val="000000"/>
                <w:sz w:val="22"/>
                <w:szCs w:val="22"/>
              </w:rPr>
            </w:pPr>
            <w:r>
              <w:rPr>
                <w:rFonts w:ascii="Calibri" w:hAnsi="Calibri" w:cs="Calibri"/>
                <w:color w:val="000000"/>
                <w:sz w:val="22"/>
                <w:szCs w:val="22"/>
              </w:rPr>
              <w:t>SM 9223B</w:t>
            </w:r>
          </w:p>
        </w:tc>
        <w:tc>
          <w:tcPr>
            <w:tcW w:w="2610" w:type="dxa"/>
            <w:shd w:val="clear" w:color="auto" w:fill="auto"/>
            <w:vAlign w:val="center"/>
          </w:tcPr>
          <w:p w14:paraId="73BB19AB" w14:textId="77777777" w:rsidR="00E915BF" w:rsidRPr="005F116B" w:rsidRDefault="00E915BF" w:rsidP="008B6CF0">
            <w:pPr>
              <w:jc w:val="center"/>
              <w:rPr>
                <w:rFonts w:ascii="Calibri" w:hAnsi="Calibri" w:cs="Calibri"/>
                <w:color w:val="000000"/>
                <w:sz w:val="22"/>
                <w:szCs w:val="22"/>
              </w:rPr>
            </w:pPr>
            <w:r>
              <w:rPr>
                <w:rFonts w:ascii="Calibri" w:hAnsi="Calibri" w:cs="Calibri"/>
                <w:color w:val="000000"/>
                <w:sz w:val="22"/>
                <w:szCs w:val="22"/>
              </w:rPr>
              <w:t>IDEXX Colilert</w:t>
            </w:r>
          </w:p>
        </w:tc>
        <w:tc>
          <w:tcPr>
            <w:tcW w:w="1530" w:type="dxa"/>
            <w:shd w:val="clear" w:color="auto" w:fill="auto"/>
            <w:vAlign w:val="center"/>
          </w:tcPr>
          <w:p w14:paraId="6BD49CD2" w14:textId="77777777" w:rsidR="00E915BF" w:rsidRPr="005F116B" w:rsidRDefault="00E915BF" w:rsidP="008B6CF0">
            <w:pPr>
              <w:jc w:val="center"/>
              <w:rPr>
                <w:rFonts w:ascii="Calibri" w:hAnsi="Calibri" w:cs="Calibri"/>
                <w:color w:val="000000"/>
                <w:sz w:val="22"/>
                <w:szCs w:val="22"/>
              </w:rPr>
            </w:pPr>
            <w:r>
              <w:rPr>
                <w:rFonts w:ascii="Calibri" w:hAnsi="Calibri" w:cs="Calibri"/>
                <w:color w:val="000000"/>
                <w:sz w:val="22"/>
                <w:szCs w:val="22"/>
              </w:rPr>
              <w:t>6 hours</w:t>
            </w:r>
          </w:p>
        </w:tc>
      </w:tr>
      <w:tr w:rsidR="00E915BF" w:rsidRPr="005F116B" w14:paraId="2E2A9237" w14:textId="77777777" w:rsidTr="008B6CF0">
        <w:tc>
          <w:tcPr>
            <w:tcW w:w="2358" w:type="dxa"/>
            <w:shd w:val="clear" w:color="auto" w:fill="auto"/>
            <w:vAlign w:val="center"/>
          </w:tcPr>
          <w:p w14:paraId="15B0EFDF" w14:textId="77777777" w:rsidR="00E915BF" w:rsidRDefault="00E915BF" w:rsidP="00206D6C">
            <w:pPr>
              <w:rPr>
                <w:rFonts w:ascii="Calibri" w:hAnsi="Calibri" w:cs="Calibri"/>
                <w:color w:val="000000"/>
                <w:sz w:val="22"/>
                <w:szCs w:val="22"/>
              </w:rPr>
            </w:pPr>
            <w:r>
              <w:rPr>
                <w:rFonts w:ascii="Calibri" w:hAnsi="Calibri" w:cs="Calibri"/>
                <w:color w:val="000000"/>
                <w:sz w:val="22"/>
                <w:szCs w:val="22"/>
              </w:rPr>
              <w:t>Total Phosphorus</w:t>
            </w:r>
          </w:p>
        </w:tc>
        <w:tc>
          <w:tcPr>
            <w:tcW w:w="2880" w:type="dxa"/>
            <w:shd w:val="clear" w:color="auto" w:fill="auto"/>
            <w:vAlign w:val="center"/>
          </w:tcPr>
          <w:p w14:paraId="3FEF0BCA"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USEPA Method 365.4</w:t>
            </w:r>
          </w:p>
        </w:tc>
        <w:tc>
          <w:tcPr>
            <w:tcW w:w="2610" w:type="dxa"/>
            <w:shd w:val="clear" w:color="auto" w:fill="auto"/>
            <w:vAlign w:val="center"/>
          </w:tcPr>
          <w:p w14:paraId="50A40CB0"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Specific to Individual Lab</w:t>
            </w:r>
          </w:p>
        </w:tc>
        <w:tc>
          <w:tcPr>
            <w:tcW w:w="1530" w:type="dxa"/>
            <w:shd w:val="clear" w:color="auto" w:fill="auto"/>
            <w:vAlign w:val="center"/>
          </w:tcPr>
          <w:p w14:paraId="4087A0A4"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28 days</w:t>
            </w:r>
          </w:p>
        </w:tc>
      </w:tr>
      <w:tr w:rsidR="00E915BF" w:rsidRPr="005F116B" w14:paraId="3DE62F13" w14:textId="77777777" w:rsidTr="008B6CF0">
        <w:tc>
          <w:tcPr>
            <w:tcW w:w="2358" w:type="dxa"/>
            <w:shd w:val="clear" w:color="auto" w:fill="auto"/>
            <w:vAlign w:val="center"/>
          </w:tcPr>
          <w:p w14:paraId="32380B44" w14:textId="77777777" w:rsidR="00E915BF" w:rsidRDefault="00E915BF" w:rsidP="00206D6C">
            <w:pPr>
              <w:rPr>
                <w:rFonts w:ascii="Calibri" w:hAnsi="Calibri" w:cs="Calibri"/>
                <w:color w:val="000000"/>
                <w:sz w:val="22"/>
                <w:szCs w:val="22"/>
              </w:rPr>
            </w:pPr>
            <w:r>
              <w:rPr>
                <w:rFonts w:ascii="Calibri" w:hAnsi="Calibri" w:cs="Calibri"/>
                <w:color w:val="000000"/>
                <w:sz w:val="22"/>
                <w:szCs w:val="22"/>
              </w:rPr>
              <w:t>Nitrate-Nitrogen</w:t>
            </w:r>
          </w:p>
        </w:tc>
        <w:tc>
          <w:tcPr>
            <w:tcW w:w="2880" w:type="dxa"/>
            <w:shd w:val="clear" w:color="auto" w:fill="auto"/>
            <w:vAlign w:val="center"/>
          </w:tcPr>
          <w:p w14:paraId="2B150DE4"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USEPA Method 352.1</w:t>
            </w:r>
          </w:p>
        </w:tc>
        <w:tc>
          <w:tcPr>
            <w:tcW w:w="2610" w:type="dxa"/>
            <w:shd w:val="clear" w:color="auto" w:fill="auto"/>
            <w:vAlign w:val="center"/>
          </w:tcPr>
          <w:p w14:paraId="61C2A3AA"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Specific to Individual Lab</w:t>
            </w:r>
          </w:p>
        </w:tc>
        <w:tc>
          <w:tcPr>
            <w:tcW w:w="1530" w:type="dxa"/>
            <w:shd w:val="clear" w:color="auto" w:fill="auto"/>
            <w:vAlign w:val="center"/>
          </w:tcPr>
          <w:p w14:paraId="030DA7AC"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28 days</w:t>
            </w:r>
          </w:p>
        </w:tc>
      </w:tr>
      <w:tr w:rsidR="00E915BF" w:rsidRPr="005F116B" w14:paraId="66364B5D" w14:textId="77777777" w:rsidTr="008B6CF0">
        <w:tc>
          <w:tcPr>
            <w:tcW w:w="2358" w:type="dxa"/>
            <w:shd w:val="clear" w:color="auto" w:fill="auto"/>
            <w:vAlign w:val="center"/>
          </w:tcPr>
          <w:p w14:paraId="42A8D195" w14:textId="77777777" w:rsidR="00E915BF" w:rsidRDefault="00E915BF" w:rsidP="00206D6C">
            <w:pPr>
              <w:rPr>
                <w:rFonts w:ascii="Calibri" w:hAnsi="Calibri" w:cs="Calibri"/>
                <w:color w:val="000000"/>
                <w:sz w:val="22"/>
                <w:szCs w:val="22"/>
              </w:rPr>
            </w:pPr>
            <w:r>
              <w:rPr>
                <w:rFonts w:ascii="Calibri" w:hAnsi="Calibri" w:cs="Calibri"/>
                <w:color w:val="000000"/>
                <w:sz w:val="22"/>
                <w:szCs w:val="22"/>
              </w:rPr>
              <w:t>Nitrite-Nitrogen</w:t>
            </w:r>
          </w:p>
        </w:tc>
        <w:tc>
          <w:tcPr>
            <w:tcW w:w="2880" w:type="dxa"/>
            <w:shd w:val="clear" w:color="auto" w:fill="auto"/>
            <w:vAlign w:val="center"/>
          </w:tcPr>
          <w:p w14:paraId="617D1E43"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USEPA Method 353.4</w:t>
            </w:r>
          </w:p>
        </w:tc>
        <w:tc>
          <w:tcPr>
            <w:tcW w:w="2610" w:type="dxa"/>
            <w:shd w:val="clear" w:color="auto" w:fill="auto"/>
            <w:vAlign w:val="center"/>
          </w:tcPr>
          <w:p w14:paraId="17FEE814"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Specific to Individual Lab</w:t>
            </w:r>
          </w:p>
        </w:tc>
        <w:tc>
          <w:tcPr>
            <w:tcW w:w="1530" w:type="dxa"/>
            <w:shd w:val="clear" w:color="auto" w:fill="auto"/>
            <w:vAlign w:val="center"/>
          </w:tcPr>
          <w:p w14:paraId="291A04C9"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28 days</w:t>
            </w:r>
          </w:p>
        </w:tc>
      </w:tr>
      <w:tr w:rsidR="00E915BF" w:rsidRPr="005F116B" w14:paraId="64A9797F" w14:textId="77777777" w:rsidTr="008B6CF0">
        <w:tc>
          <w:tcPr>
            <w:tcW w:w="2358" w:type="dxa"/>
            <w:shd w:val="clear" w:color="auto" w:fill="auto"/>
            <w:vAlign w:val="center"/>
          </w:tcPr>
          <w:p w14:paraId="4BF61F67" w14:textId="77777777" w:rsidR="00E915BF" w:rsidRDefault="00E915BF" w:rsidP="00206D6C">
            <w:pPr>
              <w:rPr>
                <w:rFonts w:ascii="Calibri" w:hAnsi="Calibri" w:cs="Calibri"/>
                <w:color w:val="000000"/>
                <w:sz w:val="22"/>
                <w:szCs w:val="22"/>
              </w:rPr>
            </w:pPr>
            <w:r>
              <w:rPr>
                <w:rFonts w:ascii="Calibri" w:hAnsi="Calibri" w:cs="Calibri"/>
                <w:color w:val="000000"/>
                <w:sz w:val="22"/>
                <w:szCs w:val="22"/>
              </w:rPr>
              <w:t>Ammonia</w:t>
            </w:r>
          </w:p>
        </w:tc>
        <w:tc>
          <w:tcPr>
            <w:tcW w:w="2880" w:type="dxa"/>
            <w:shd w:val="clear" w:color="auto" w:fill="auto"/>
            <w:vAlign w:val="center"/>
          </w:tcPr>
          <w:p w14:paraId="3C1F8C7B"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USEPA Method 349.0</w:t>
            </w:r>
          </w:p>
        </w:tc>
        <w:tc>
          <w:tcPr>
            <w:tcW w:w="2610" w:type="dxa"/>
            <w:shd w:val="clear" w:color="auto" w:fill="auto"/>
            <w:vAlign w:val="center"/>
          </w:tcPr>
          <w:p w14:paraId="215D3143"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Specific to Individual Lab</w:t>
            </w:r>
          </w:p>
        </w:tc>
        <w:tc>
          <w:tcPr>
            <w:tcW w:w="1530" w:type="dxa"/>
            <w:shd w:val="clear" w:color="auto" w:fill="auto"/>
            <w:vAlign w:val="center"/>
          </w:tcPr>
          <w:p w14:paraId="0F37A45F"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28 days</w:t>
            </w:r>
          </w:p>
        </w:tc>
      </w:tr>
      <w:tr w:rsidR="00E915BF" w:rsidRPr="005F116B" w14:paraId="66425B53" w14:textId="77777777" w:rsidTr="008B6CF0">
        <w:tc>
          <w:tcPr>
            <w:tcW w:w="2358" w:type="dxa"/>
            <w:shd w:val="clear" w:color="auto" w:fill="auto"/>
            <w:vAlign w:val="center"/>
          </w:tcPr>
          <w:p w14:paraId="54A6E4B0" w14:textId="77777777" w:rsidR="00E915BF" w:rsidRDefault="00E915BF" w:rsidP="00206D6C">
            <w:pPr>
              <w:rPr>
                <w:rFonts w:ascii="Calibri" w:hAnsi="Calibri" w:cs="Calibri"/>
                <w:color w:val="000000"/>
                <w:sz w:val="22"/>
                <w:szCs w:val="22"/>
              </w:rPr>
            </w:pPr>
            <w:r>
              <w:rPr>
                <w:rFonts w:ascii="Calibri" w:hAnsi="Calibri" w:cs="Calibri"/>
                <w:color w:val="000000"/>
                <w:sz w:val="22"/>
                <w:szCs w:val="22"/>
              </w:rPr>
              <w:t xml:space="preserve">Total </w:t>
            </w:r>
            <w:proofErr w:type="spellStart"/>
            <w:r>
              <w:rPr>
                <w:rFonts w:ascii="Calibri" w:hAnsi="Calibri" w:cs="Calibri"/>
                <w:color w:val="000000"/>
                <w:sz w:val="22"/>
                <w:szCs w:val="22"/>
              </w:rPr>
              <w:t>Kjeldahl</w:t>
            </w:r>
            <w:proofErr w:type="spellEnd"/>
            <w:r>
              <w:rPr>
                <w:rFonts w:ascii="Calibri" w:hAnsi="Calibri" w:cs="Calibri"/>
                <w:color w:val="000000"/>
                <w:sz w:val="22"/>
                <w:szCs w:val="22"/>
              </w:rPr>
              <w:t xml:space="preserve"> Nitrogen</w:t>
            </w:r>
          </w:p>
        </w:tc>
        <w:tc>
          <w:tcPr>
            <w:tcW w:w="2880" w:type="dxa"/>
            <w:shd w:val="clear" w:color="auto" w:fill="auto"/>
            <w:vAlign w:val="center"/>
          </w:tcPr>
          <w:p w14:paraId="21A00ED4"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USEPA Method 351.1</w:t>
            </w:r>
          </w:p>
        </w:tc>
        <w:tc>
          <w:tcPr>
            <w:tcW w:w="2610" w:type="dxa"/>
            <w:shd w:val="clear" w:color="auto" w:fill="auto"/>
            <w:vAlign w:val="center"/>
          </w:tcPr>
          <w:p w14:paraId="14659B28"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Specific to Individual Lab</w:t>
            </w:r>
          </w:p>
        </w:tc>
        <w:tc>
          <w:tcPr>
            <w:tcW w:w="1530" w:type="dxa"/>
            <w:shd w:val="clear" w:color="auto" w:fill="auto"/>
            <w:vAlign w:val="center"/>
          </w:tcPr>
          <w:p w14:paraId="18FE1398"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28 days</w:t>
            </w:r>
          </w:p>
        </w:tc>
      </w:tr>
      <w:tr w:rsidR="00E915BF" w:rsidRPr="005F116B" w14:paraId="5796E7E5" w14:textId="77777777" w:rsidTr="008B6CF0">
        <w:tc>
          <w:tcPr>
            <w:tcW w:w="2358" w:type="dxa"/>
            <w:shd w:val="clear" w:color="auto" w:fill="auto"/>
            <w:vAlign w:val="center"/>
          </w:tcPr>
          <w:p w14:paraId="1AB66655" w14:textId="77777777" w:rsidR="00E915BF" w:rsidRDefault="00E915BF" w:rsidP="00206D6C">
            <w:pPr>
              <w:rPr>
                <w:rFonts w:ascii="Calibri" w:hAnsi="Calibri" w:cs="Calibri"/>
                <w:color w:val="000000"/>
                <w:sz w:val="22"/>
                <w:szCs w:val="22"/>
              </w:rPr>
            </w:pPr>
            <w:r>
              <w:rPr>
                <w:rFonts w:ascii="Calibri" w:hAnsi="Calibri" w:cs="Calibri"/>
                <w:color w:val="000000"/>
                <w:sz w:val="22"/>
                <w:szCs w:val="22"/>
              </w:rPr>
              <w:t>Total Nitrogen</w:t>
            </w:r>
          </w:p>
        </w:tc>
        <w:tc>
          <w:tcPr>
            <w:tcW w:w="2880" w:type="dxa"/>
            <w:shd w:val="clear" w:color="auto" w:fill="auto"/>
            <w:vAlign w:val="center"/>
          </w:tcPr>
          <w:p w14:paraId="628082EC"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USEPA Method 351.2</w:t>
            </w:r>
          </w:p>
        </w:tc>
        <w:tc>
          <w:tcPr>
            <w:tcW w:w="2610" w:type="dxa"/>
            <w:shd w:val="clear" w:color="auto" w:fill="auto"/>
            <w:vAlign w:val="center"/>
          </w:tcPr>
          <w:p w14:paraId="772B92D7"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Specific to Individual Lab</w:t>
            </w:r>
          </w:p>
        </w:tc>
        <w:tc>
          <w:tcPr>
            <w:tcW w:w="1530" w:type="dxa"/>
            <w:shd w:val="clear" w:color="auto" w:fill="auto"/>
            <w:vAlign w:val="center"/>
          </w:tcPr>
          <w:p w14:paraId="5DAD2CA7" w14:textId="77777777" w:rsidR="00E915BF" w:rsidRDefault="00E915BF" w:rsidP="008B6CF0">
            <w:pPr>
              <w:jc w:val="center"/>
              <w:rPr>
                <w:rFonts w:ascii="Calibri" w:hAnsi="Calibri" w:cs="Calibri"/>
                <w:color w:val="000000"/>
                <w:sz w:val="22"/>
                <w:szCs w:val="22"/>
              </w:rPr>
            </w:pPr>
            <w:r>
              <w:rPr>
                <w:rFonts w:ascii="Calibri" w:hAnsi="Calibri" w:cs="Calibri"/>
                <w:color w:val="000000"/>
                <w:sz w:val="22"/>
                <w:szCs w:val="22"/>
              </w:rPr>
              <w:t>28 days</w:t>
            </w:r>
          </w:p>
        </w:tc>
      </w:tr>
    </w:tbl>
    <w:p w14:paraId="3BAB0E62" w14:textId="77777777" w:rsidR="00206D6C" w:rsidRDefault="00206D6C" w:rsidP="009065D5">
      <w:pPr>
        <w:rPr>
          <w:rFonts w:ascii="Calibri" w:hAnsi="Calibri" w:cs="Calibri"/>
          <w:color w:val="000000"/>
          <w:sz w:val="22"/>
          <w:szCs w:val="22"/>
        </w:rPr>
      </w:pPr>
    </w:p>
    <w:p w14:paraId="2C539374" w14:textId="77777777" w:rsidR="00BD4568" w:rsidRPr="00770EEA" w:rsidRDefault="00770EEA" w:rsidP="009065D5">
      <w:pPr>
        <w:rPr>
          <w:rFonts w:ascii="Calibri" w:hAnsi="Calibri" w:cs="Calibri"/>
          <w:i/>
          <w:color w:val="000000"/>
          <w:sz w:val="22"/>
          <w:szCs w:val="22"/>
        </w:rPr>
      </w:pPr>
      <w:r>
        <w:rPr>
          <w:rFonts w:ascii="Calibri" w:hAnsi="Calibri" w:cs="Calibri"/>
          <w:i/>
          <w:color w:val="000000"/>
          <w:sz w:val="22"/>
          <w:szCs w:val="22"/>
        </w:rPr>
        <w:t xml:space="preserve">Table C6: </w:t>
      </w:r>
      <w:r>
        <w:rPr>
          <w:rFonts w:ascii="Calibri" w:hAnsi="Calibri" w:cs="Calibri"/>
          <w:i/>
          <w:sz w:val="22"/>
          <w:szCs w:val="22"/>
        </w:rPr>
        <w:t>Problem codes used to flag lab data in the Chesapeake Data Explorer.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EC6294" w:rsidRPr="00C9779E" w14:paraId="2ED0805E" w14:textId="77777777" w:rsidTr="008B6CF0">
        <w:tc>
          <w:tcPr>
            <w:tcW w:w="4428" w:type="dxa"/>
            <w:shd w:val="clear" w:color="auto" w:fill="D9D9D9"/>
            <w:vAlign w:val="center"/>
          </w:tcPr>
          <w:p w14:paraId="1D4C986B" w14:textId="77777777" w:rsidR="00EC6294" w:rsidRPr="00C9779E" w:rsidRDefault="00EC6294" w:rsidP="00206D6C">
            <w:pPr>
              <w:rPr>
                <w:rFonts w:ascii="Calibri" w:hAnsi="Calibri" w:cs="Calibri"/>
                <w:sz w:val="22"/>
                <w:szCs w:val="22"/>
              </w:rPr>
            </w:pPr>
            <w:r w:rsidRPr="00C9779E">
              <w:rPr>
                <w:rFonts w:ascii="Calibri" w:hAnsi="Calibri" w:cs="Calibri"/>
                <w:sz w:val="22"/>
                <w:szCs w:val="22"/>
              </w:rPr>
              <w:t>CBP Problem Code</w:t>
            </w:r>
          </w:p>
        </w:tc>
        <w:tc>
          <w:tcPr>
            <w:tcW w:w="4428" w:type="dxa"/>
            <w:shd w:val="clear" w:color="auto" w:fill="D9D9D9"/>
            <w:vAlign w:val="center"/>
          </w:tcPr>
          <w:p w14:paraId="1E7FFB18" w14:textId="77777777" w:rsidR="00EC6294" w:rsidRPr="00C9779E" w:rsidRDefault="00EC6294" w:rsidP="00206D6C">
            <w:pPr>
              <w:rPr>
                <w:rFonts w:ascii="Calibri" w:hAnsi="Calibri" w:cs="Calibri"/>
                <w:sz w:val="22"/>
                <w:szCs w:val="22"/>
              </w:rPr>
            </w:pPr>
            <w:r w:rsidRPr="00C9779E">
              <w:rPr>
                <w:rFonts w:ascii="Calibri" w:hAnsi="Calibri" w:cs="Calibri"/>
                <w:sz w:val="22"/>
                <w:szCs w:val="22"/>
              </w:rPr>
              <w:t>QA Issue</w:t>
            </w:r>
          </w:p>
        </w:tc>
      </w:tr>
      <w:tr w:rsidR="00EC6294" w:rsidRPr="00C9779E" w14:paraId="66465191" w14:textId="77777777" w:rsidTr="008B6CF0">
        <w:tc>
          <w:tcPr>
            <w:tcW w:w="4428" w:type="dxa"/>
            <w:shd w:val="clear" w:color="auto" w:fill="auto"/>
            <w:vAlign w:val="center"/>
          </w:tcPr>
          <w:p w14:paraId="0FD955EA" w14:textId="77777777" w:rsidR="00EC6294" w:rsidRPr="00C9779E" w:rsidRDefault="00EC6294" w:rsidP="00206D6C">
            <w:pPr>
              <w:rPr>
                <w:rFonts w:ascii="Calibri" w:hAnsi="Calibri" w:cs="Calibri"/>
                <w:sz w:val="22"/>
                <w:szCs w:val="22"/>
              </w:rPr>
            </w:pPr>
            <w:r>
              <w:rPr>
                <w:rFonts w:ascii="Calibri" w:hAnsi="Calibri" w:cs="Calibri"/>
                <w:sz w:val="22"/>
                <w:szCs w:val="22"/>
              </w:rPr>
              <w:t>(E) Sample received after holding time</w:t>
            </w:r>
          </w:p>
        </w:tc>
        <w:tc>
          <w:tcPr>
            <w:tcW w:w="4428" w:type="dxa"/>
            <w:shd w:val="clear" w:color="auto" w:fill="auto"/>
            <w:vAlign w:val="center"/>
          </w:tcPr>
          <w:p w14:paraId="1FC1BB97" w14:textId="77777777" w:rsidR="00EC6294" w:rsidRPr="00C9779E" w:rsidRDefault="00BD4568" w:rsidP="00206D6C">
            <w:pPr>
              <w:rPr>
                <w:rFonts w:ascii="Calibri" w:hAnsi="Calibri" w:cs="Calibri"/>
                <w:sz w:val="22"/>
                <w:szCs w:val="22"/>
              </w:rPr>
            </w:pPr>
            <w:r>
              <w:rPr>
                <w:rFonts w:ascii="Calibri" w:hAnsi="Calibri" w:cs="Calibri"/>
                <w:sz w:val="22"/>
                <w:szCs w:val="22"/>
              </w:rPr>
              <w:t>The sample was delivered to the lab after the holding time.</w:t>
            </w:r>
          </w:p>
        </w:tc>
      </w:tr>
      <w:tr w:rsidR="00EC6294" w:rsidRPr="00C9779E" w14:paraId="27D97ACA" w14:textId="77777777" w:rsidTr="008B6CF0">
        <w:tc>
          <w:tcPr>
            <w:tcW w:w="4428" w:type="dxa"/>
            <w:shd w:val="clear" w:color="auto" w:fill="auto"/>
            <w:vAlign w:val="center"/>
          </w:tcPr>
          <w:p w14:paraId="32B40CFB" w14:textId="77777777" w:rsidR="00EC6294" w:rsidRPr="00C9779E" w:rsidRDefault="00EC6294" w:rsidP="00206D6C">
            <w:pPr>
              <w:rPr>
                <w:rFonts w:ascii="Calibri" w:hAnsi="Calibri" w:cs="Calibri"/>
                <w:sz w:val="22"/>
                <w:szCs w:val="22"/>
              </w:rPr>
            </w:pPr>
            <w:r w:rsidRPr="00C9779E">
              <w:rPr>
                <w:rFonts w:ascii="Calibri" w:hAnsi="Calibri" w:cs="Calibri"/>
                <w:sz w:val="22"/>
                <w:szCs w:val="22"/>
              </w:rPr>
              <w:t>(</w:t>
            </w:r>
            <w:r>
              <w:rPr>
                <w:rFonts w:ascii="Calibri" w:hAnsi="Calibri" w:cs="Calibri"/>
                <w:sz w:val="22"/>
                <w:szCs w:val="22"/>
              </w:rPr>
              <w:t>GG) Sample analyzed after holding time</w:t>
            </w:r>
          </w:p>
        </w:tc>
        <w:tc>
          <w:tcPr>
            <w:tcW w:w="4428" w:type="dxa"/>
            <w:shd w:val="clear" w:color="auto" w:fill="auto"/>
            <w:vAlign w:val="center"/>
          </w:tcPr>
          <w:p w14:paraId="4062C2D7" w14:textId="77777777" w:rsidR="00EC6294" w:rsidRPr="00C9779E" w:rsidRDefault="00BD4568" w:rsidP="00206D6C">
            <w:pPr>
              <w:rPr>
                <w:rFonts w:ascii="Calibri" w:hAnsi="Calibri" w:cs="Calibri"/>
                <w:sz w:val="22"/>
                <w:szCs w:val="22"/>
              </w:rPr>
            </w:pPr>
            <w:r>
              <w:rPr>
                <w:rFonts w:ascii="Calibri" w:hAnsi="Calibri" w:cs="Calibri"/>
                <w:sz w:val="22"/>
                <w:szCs w:val="22"/>
              </w:rPr>
              <w:t>The sample was delivered to the lab within the proper holding time, but the lab analyzed the sample after the holding time.</w:t>
            </w:r>
          </w:p>
        </w:tc>
      </w:tr>
      <w:tr w:rsidR="00EC6294" w:rsidRPr="00C9779E" w14:paraId="4FF448E4" w14:textId="77777777" w:rsidTr="008B6CF0">
        <w:tc>
          <w:tcPr>
            <w:tcW w:w="4428" w:type="dxa"/>
            <w:shd w:val="clear" w:color="auto" w:fill="auto"/>
            <w:vAlign w:val="center"/>
          </w:tcPr>
          <w:p w14:paraId="5D485233" w14:textId="77777777" w:rsidR="00EC6294" w:rsidRPr="00C9779E" w:rsidRDefault="00EC6294" w:rsidP="00206D6C">
            <w:pPr>
              <w:rPr>
                <w:rFonts w:ascii="Calibri" w:hAnsi="Calibri" w:cs="Calibri"/>
                <w:sz w:val="22"/>
                <w:szCs w:val="22"/>
              </w:rPr>
            </w:pPr>
            <w:r w:rsidRPr="00C9779E">
              <w:rPr>
                <w:rFonts w:ascii="Calibri" w:hAnsi="Calibri" w:cs="Calibri"/>
                <w:sz w:val="22"/>
                <w:szCs w:val="22"/>
              </w:rPr>
              <w:t>(V) Sample results rejected due to QC Criteria</w:t>
            </w:r>
          </w:p>
        </w:tc>
        <w:tc>
          <w:tcPr>
            <w:tcW w:w="4428" w:type="dxa"/>
            <w:shd w:val="clear" w:color="auto" w:fill="auto"/>
            <w:vAlign w:val="center"/>
          </w:tcPr>
          <w:p w14:paraId="3A865EEC" w14:textId="77777777" w:rsidR="00EC6294" w:rsidRPr="00BD4568" w:rsidRDefault="00BD4568" w:rsidP="00206D6C">
            <w:pPr>
              <w:rPr>
                <w:rFonts w:ascii="Calibri" w:hAnsi="Calibri" w:cs="Calibri"/>
                <w:sz w:val="22"/>
                <w:szCs w:val="22"/>
              </w:rPr>
            </w:pPr>
            <w:r>
              <w:rPr>
                <w:rFonts w:ascii="Calibri" w:hAnsi="Calibri" w:cs="Calibri"/>
                <w:sz w:val="22"/>
                <w:szCs w:val="22"/>
              </w:rPr>
              <w:t>Data is questionable</w:t>
            </w:r>
          </w:p>
        </w:tc>
      </w:tr>
    </w:tbl>
    <w:p w14:paraId="699D45C4" w14:textId="77777777" w:rsidR="00135106" w:rsidRDefault="00135106" w:rsidP="009065D5">
      <w:pPr>
        <w:rPr>
          <w:rFonts w:ascii="Calibri" w:hAnsi="Calibri" w:cs="Calibri"/>
          <w:color w:val="000000"/>
          <w:sz w:val="22"/>
          <w:szCs w:val="22"/>
        </w:rPr>
      </w:pPr>
    </w:p>
    <w:p w14:paraId="518A6278" w14:textId="77777777" w:rsidR="00BB016E" w:rsidRPr="00135106" w:rsidRDefault="00BB016E" w:rsidP="009065D5">
      <w:pPr>
        <w:rPr>
          <w:rFonts w:ascii="Calibri" w:hAnsi="Calibri" w:cs="Calibri"/>
          <w:b/>
          <w:color w:val="000000"/>
          <w:sz w:val="22"/>
          <w:szCs w:val="22"/>
        </w:rPr>
      </w:pPr>
      <w:r w:rsidRPr="00135106">
        <w:rPr>
          <w:rFonts w:ascii="Calibri" w:hAnsi="Calibri" w:cs="Calibri"/>
          <w:b/>
          <w:color w:val="000000"/>
          <w:sz w:val="22"/>
          <w:szCs w:val="22"/>
        </w:rPr>
        <w:t>Blanks/</w:t>
      </w:r>
      <w:r w:rsidR="00135106">
        <w:rPr>
          <w:rFonts w:ascii="Calibri" w:hAnsi="Calibri" w:cs="Calibri"/>
          <w:b/>
          <w:color w:val="000000"/>
          <w:sz w:val="22"/>
          <w:szCs w:val="22"/>
        </w:rPr>
        <w:t>Duplicates</w:t>
      </w:r>
    </w:p>
    <w:p w14:paraId="44F06F82" w14:textId="6BF6CA8E" w:rsidR="00135106" w:rsidRDefault="00135106" w:rsidP="00135106">
      <w:pPr>
        <w:rPr>
          <w:rFonts w:ascii="Calibri" w:hAnsi="Calibri" w:cs="Calibri"/>
          <w:color w:val="000000"/>
          <w:sz w:val="22"/>
        </w:rPr>
      </w:pPr>
      <w:r w:rsidRPr="005F116B">
        <w:rPr>
          <w:rFonts w:ascii="Calibri" w:hAnsi="Calibri" w:cs="Calibri"/>
          <w:color w:val="000000"/>
          <w:sz w:val="22"/>
        </w:rPr>
        <w:t xml:space="preserve">Monitors collecting samples for Tier </w:t>
      </w:r>
      <w:r w:rsidR="00BD4568">
        <w:rPr>
          <w:rFonts w:ascii="Calibri" w:hAnsi="Calibri" w:cs="Calibri"/>
          <w:color w:val="000000"/>
          <w:sz w:val="22"/>
        </w:rPr>
        <w:t>2</w:t>
      </w:r>
      <w:r w:rsidRPr="005F116B">
        <w:rPr>
          <w:rFonts w:ascii="Calibri" w:hAnsi="Calibri" w:cs="Calibri"/>
          <w:color w:val="000000"/>
          <w:sz w:val="22"/>
        </w:rPr>
        <w:t xml:space="preserve"> laboratory analysis will </w:t>
      </w:r>
      <w:r w:rsidR="008B6CF0">
        <w:rPr>
          <w:rFonts w:ascii="Calibri" w:hAnsi="Calibri" w:cs="Calibri"/>
          <w:color w:val="000000"/>
          <w:sz w:val="22"/>
        </w:rPr>
        <w:t>collect</w:t>
      </w:r>
      <w:r w:rsidRPr="005F116B">
        <w:rPr>
          <w:rFonts w:ascii="Calibri" w:hAnsi="Calibri" w:cs="Calibri"/>
          <w:color w:val="000000"/>
          <w:sz w:val="22"/>
        </w:rPr>
        <w:t xml:space="preserve"> duplicate and blank samples at least 10% of the time. </w:t>
      </w:r>
      <w:r w:rsidR="008B6CF0">
        <w:rPr>
          <w:rFonts w:ascii="Calibri" w:hAnsi="Calibri" w:cs="Calibri"/>
          <w:color w:val="000000"/>
          <w:sz w:val="22"/>
        </w:rPr>
        <w:t xml:space="preserve">To collect duplicate samples, monitors will collect a sample in a second bottle and perform all field procedures. This bottle should be labelled as a duplicate, and sent to the lab for analysis with the first sample. </w:t>
      </w:r>
      <w:r w:rsidRPr="005F116B">
        <w:rPr>
          <w:rFonts w:ascii="Calibri" w:hAnsi="Calibri" w:cs="Calibri"/>
          <w:color w:val="000000"/>
          <w:sz w:val="22"/>
        </w:rPr>
        <w:t xml:space="preserve">To </w:t>
      </w:r>
      <w:r w:rsidR="008B6CF0">
        <w:rPr>
          <w:rFonts w:ascii="Calibri" w:hAnsi="Calibri" w:cs="Calibri"/>
          <w:color w:val="000000"/>
          <w:sz w:val="22"/>
        </w:rPr>
        <w:t>collect</w:t>
      </w:r>
      <w:r w:rsidRPr="005F116B">
        <w:rPr>
          <w:rFonts w:ascii="Calibri" w:hAnsi="Calibri" w:cs="Calibri"/>
          <w:color w:val="000000"/>
          <w:sz w:val="22"/>
        </w:rPr>
        <w:t xml:space="preserve"> blank samples, monitors will perform all field procedures including preserving the samples as required using deionized water supplied by the lab</w:t>
      </w:r>
      <w:r w:rsidR="008B6CF0">
        <w:rPr>
          <w:rFonts w:ascii="Calibri" w:hAnsi="Calibri" w:cs="Calibri"/>
          <w:color w:val="000000"/>
          <w:sz w:val="22"/>
        </w:rPr>
        <w:t xml:space="preserve"> instead of sample water</w:t>
      </w:r>
      <w:r w:rsidRPr="005F116B">
        <w:rPr>
          <w:rFonts w:ascii="Calibri" w:hAnsi="Calibri" w:cs="Calibri"/>
          <w:color w:val="000000"/>
          <w:sz w:val="22"/>
        </w:rPr>
        <w:t xml:space="preserve">. Results from field blanks will be recorded and appropriately marked during data entry in the Chesapeake Data Explorer. </w:t>
      </w:r>
    </w:p>
    <w:p w14:paraId="75C5A417" w14:textId="3A3505F6" w:rsidR="003E5A8A" w:rsidRDefault="003E5A8A" w:rsidP="00135106">
      <w:pPr>
        <w:rPr>
          <w:rFonts w:ascii="Calibri" w:hAnsi="Calibri" w:cs="Calibri"/>
          <w:color w:val="000000"/>
          <w:sz w:val="22"/>
        </w:rPr>
      </w:pPr>
    </w:p>
    <w:p w14:paraId="6564437A" w14:textId="695D5C31" w:rsidR="003E5A8A" w:rsidRPr="00440574" w:rsidRDefault="003E5A8A" w:rsidP="003E5A8A">
      <w:pPr>
        <w:pStyle w:val="ListParagraph"/>
        <w:spacing w:line="259" w:lineRule="auto"/>
        <w:ind w:left="0"/>
        <w:rPr>
          <w:rFonts w:ascii="Calibri" w:hAnsi="Calibri" w:cs="Calibri"/>
          <w:i/>
          <w:sz w:val="22"/>
          <w:szCs w:val="22"/>
        </w:rPr>
      </w:pPr>
      <w:r>
        <w:rPr>
          <w:rFonts w:ascii="Calibri" w:hAnsi="Calibri" w:cs="Calibri"/>
          <w:i/>
          <w:sz w:val="22"/>
          <w:szCs w:val="22"/>
        </w:rPr>
        <w:t>Table C7: Acceptable replicate and duplicate ranges for lab parameters.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880"/>
        <w:gridCol w:w="2317"/>
        <w:gridCol w:w="1823"/>
      </w:tblGrid>
      <w:tr w:rsidR="003E5A8A" w:rsidRPr="005F116B" w14:paraId="3A8575BA" w14:textId="77777777" w:rsidTr="003E5A8A">
        <w:tc>
          <w:tcPr>
            <w:tcW w:w="2358" w:type="dxa"/>
            <w:shd w:val="clear" w:color="auto" w:fill="D9D9D9"/>
            <w:vAlign w:val="center"/>
          </w:tcPr>
          <w:p w14:paraId="7A67B813" w14:textId="77777777" w:rsidR="003E5A8A" w:rsidRPr="005F116B" w:rsidRDefault="003E5A8A" w:rsidP="008C4D0D">
            <w:pPr>
              <w:rPr>
                <w:rFonts w:ascii="Calibri" w:hAnsi="Calibri" w:cs="Calibri"/>
                <w:b/>
                <w:color w:val="000000"/>
                <w:sz w:val="22"/>
                <w:szCs w:val="22"/>
              </w:rPr>
            </w:pPr>
            <w:r w:rsidRPr="005F116B">
              <w:rPr>
                <w:rFonts w:ascii="Calibri" w:hAnsi="Calibri" w:cs="Calibri"/>
                <w:b/>
                <w:color w:val="000000"/>
                <w:sz w:val="22"/>
                <w:szCs w:val="22"/>
              </w:rPr>
              <w:t>Parameter</w:t>
            </w:r>
          </w:p>
        </w:tc>
        <w:tc>
          <w:tcPr>
            <w:tcW w:w="2880" w:type="dxa"/>
            <w:shd w:val="clear" w:color="auto" w:fill="D9D9D9"/>
            <w:vAlign w:val="center"/>
          </w:tcPr>
          <w:p w14:paraId="780DB227" w14:textId="77777777" w:rsidR="003E5A8A" w:rsidRPr="005F116B" w:rsidRDefault="003E5A8A" w:rsidP="008C4D0D">
            <w:pPr>
              <w:jc w:val="center"/>
              <w:rPr>
                <w:rFonts w:ascii="Calibri" w:hAnsi="Calibri" w:cs="Calibri"/>
                <w:b/>
                <w:color w:val="000000"/>
                <w:sz w:val="22"/>
                <w:szCs w:val="22"/>
              </w:rPr>
            </w:pPr>
            <w:r w:rsidRPr="005F116B">
              <w:rPr>
                <w:rFonts w:ascii="Calibri" w:hAnsi="Calibri" w:cs="Calibri"/>
                <w:b/>
                <w:color w:val="000000"/>
                <w:sz w:val="22"/>
                <w:szCs w:val="22"/>
              </w:rPr>
              <w:t>Approved Procedure</w:t>
            </w:r>
          </w:p>
        </w:tc>
        <w:tc>
          <w:tcPr>
            <w:tcW w:w="2317" w:type="dxa"/>
            <w:shd w:val="clear" w:color="auto" w:fill="D9D9D9"/>
            <w:vAlign w:val="center"/>
          </w:tcPr>
          <w:p w14:paraId="407868BF" w14:textId="1FA59D5A" w:rsidR="003E5A8A" w:rsidRPr="005F116B" w:rsidRDefault="003E5A8A" w:rsidP="008C4D0D">
            <w:pPr>
              <w:jc w:val="center"/>
              <w:rPr>
                <w:rFonts w:ascii="Calibri" w:hAnsi="Calibri" w:cs="Calibri"/>
                <w:b/>
                <w:color w:val="000000"/>
                <w:sz w:val="22"/>
                <w:szCs w:val="22"/>
              </w:rPr>
            </w:pPr>
            <w:r>
              <w:rPr>
                <w:rFonts w:ascii="Calibri" w:hAnsi="Calibri" w:cs="Calibri"/>
                <w:b/>
                <w:color w:val="000000"/>
                <w:sz w:val="22"/>
                <w:szCs w:val="22"/>
              </w:rPr>
              <w:t>Duplicate Range</w:t>
            </w:r>
          </w:p>
        </w:tc>
        <w:tc>
          <w:tcPr>
            <w:tcW w:w="1823" w:type="dxa"/>
            <w:shd w:val="clear" w:color="auto" w:fill="D9D9D9"/>
            <w:vAlign w:val="center"/>
          </w:tcPr>
          <w:p w14:paraId="6657347C" w14:textId="07E886C5" w:rsidR="003E5A8A" w:rsidRPr="005F116B" w:rsidRDefault="003E5A8A" w:rsidP="008C4D0D">
            <w:pPr>
              <w:jc w:val="center"/>
              <w:rPr>
                <w:rFonts w:ascii="Calibri" w:hAnsi="Calibri" w:cs="Calibri"/>
                <w:b/>
                <w:color w:val="000000"/>
                <w:sz w:val="22"/>
                <w:szCs w:val="22"/>
              </w:rPr>
            </w:pPr>
            <w:r>
              <w:rPr>
                <w:rFonts w:ascii="Calibri" w:hAnsi="Calibri" w:cs="Calibri"/>
                <w:b/>
                <w:color w:val="000000"/>
                <w:sz w:val="22"/>
                <w:szCs w:val="22"/>
              </w:rPr>
              <w:t>Blank Range</w:t>
            </w:r>
          </w:p>
        </w:tc>
      </w:tr>
      <w:tr w:rsidR="003E5A8A" w:rsidRPr="005F116B" w14:paraId="6EB1ECA6" w14:textId="77777777" w:rsidTr="003E5A8A">
        <w:tc>
          <w:tcPr>
            <w:tcW w:w="2358" w:type="dxa"/>
            <w:shd w:val="clear" w:color="auto" w:fill="auto"/>
            <w:vAlign w:val="center"/>
          </w:tcPr>
          <w:p w14:paraId="2D024400" w14:textId="77777777" w:rsidR="003E5A8A" w:rsidRPr="005F116B" w:rsidRDefault="003E5A8A" w:rsidP="008C4D0D">
            <w:pPr>
              <w:rPr>
                <w:rFonts w:ascii="Calibri" w:hAnsi="Calibri" w:cs="Calibri"/>
                <w:color w:val="000000"/>
                <w:sz w:val="22"/>
                <w:szCs w:val="22"/>
              </w:rPr>
            </w:pPr>
            <w:r w:rsidRPr="005F116B">
              <w:rPr>
                <w:rFonts w:ascii="Calibri" w:hAnsi="Calibri" w:cs="Calibri"/>
                <w:color w:val="000000"/>
                <w:sz w:val="22"/>
                <w:szCs w:val="22"/>
              </w:rPr>
              <w:t>Chlorophyll a</w:t>
            </w:r>
          </w:p>
        </w:tc>
        <w:tc>
          <w:tcPr>
            <w:tcW w:w="2880" w:type="dxa"/>
            <w:shd w:val="clear" w:color="auto" w:fill="auto"/>
            <w:vAlign w:val="center"/>
          </w:tcPr>
          <w:p w14:paraId="4AF78F43" w14:textId="77777777" w:rsidR="003E5A8A" w:rsidRPr="005F116B" w:rsidRDefault="003E5A8A" w:rsidP="008C4D0D">
            <w:pPr>
              <w:jc w:val="center"/>
              <w:rPr>
                <w:rFonts w:ascii="Calibri" w:hAnsi="Calibri" w:cs="Calibri"/>
                <w:color w:val="000000"/>
                <w:sz w:val="22"/>
                <w:szCs w:val="22"/>
              </w:rPr>
            </w:pPr>
            <w:r w:rsidRPr="005F116B">
              <w:rPr>
                <w:rFonts w:ascii="Calibri" w:hAnsi="Calibri" w:cs="Calibri"/>
                <w:color w:val="000000"/>
                <w:sz w:val="22"/>
                <w:szCs w:val="22"/>
              </w:rPr>
              <w:t>USEPA Method 445.0</w:t>
            </w:r>
          </w:p>
        </w:tc>
        <w:tc>
          <w:tcPr>
            <w:tcW w:w="2317" w:type="dxa"/>
            <w:shd w:val="clear" w:color="auto" w:fill="auto"/>
            <w:vAlign w:val="center"/>
          </w:tcPr>
          <w:p w14:paraId="163FE053" w14:textId="16B6B58D" w:rsidR="003E5A8A" w:rsidRPr="005F116B" w:rsidRDefault="003E5A8A" w:rsidP="008C4D0D">
            <w:pPr>
              <w:jc w:val="center"/>
              <w:rPr>
                <w:rFonts w:ascii="Calibri" w:hAnsi="Calibri" w:cs="Calibri"/>
                <w:color w:val="000000"/>
                <w:sz w:val="22"/>
                <w:szCs w:val="22"/>
              </w:rPr>
            </w:pPr>
          </w:p>
        </w:tc>
        <w:tc>
          <w:tcPr>
            <w:tcW w:w="1823" w:type="dxa"/>
            <w:shd w:val="clear" w:color="auto" w:fill="auto"/>
            <w:vAlign w:val="center"/>
          </w:tcPr>
          <w:p w14:paraId="2B8D819B" w14:textId="7E86DC19" w:rsidR="003E5A8A" w:rsidRPr="005F116B" w:rsidRDefault="003E5A8A" w:rsidP="008C4D0D">
            <w:pPr>
              <w:jc w:val="center"/>
              <w:rPr>
                <w:rFonts w:ascii="Calibri" w:hAnsi="Calibri" w:cs="Calibri"/>
                <w:color w:val="000000"/>
                <w:sz w:val="22"/>
                <w:szCs w:val="22"/>
              </w:rPr>
            </w:pPr>
          </w:p>
        </w:tc>
      </w:tr>
      <w:tr w:rsidR="003E5A8A" w:rsidRPr="005F116B" w14:paraId="21AACEF2" w14:textId="77777777" w:rsidTr="003E5A8A">
        <w:tc>
          <w:tcPr>
            <w:tcW w:w="2358" w:type="dxa"/>
            <w:shd w:val="clear" w:color="auto" w:fill="auto"/>
            <w:vAlign w:val="center"/>
          </w:tcPr>
          <w:p w14:paraId="3AD0983D" w14:textId="77777777" w:rsidR="003E5A8A" w:rsidRPr="005F116B" w:rsidRDefault="003E5A8A" w:rsidP="008C4D0D">
            <w:pPr>
              <w:rPr>
                <w:rFonts w:ascii="Calibri" w:hAnsi="Calibri" w:cs="Calibri"/>
                <w:color w:val="000000"/>
                <w:sz w:val="22"/>
                <w:szCs w:val="22"/>
              </w:rPr>
            </w:pPr>
            <w:r w:rsidRPr="005F116B">
              <w:rPr>
                <w:rFonts w:ascii="Calibri" w:hAnsi="Calibri" w:cs="Calibri"/>
                <w:color w:val="000000"/>
                <w:sz w:val="22"/>
                <w:szCs w:val="22"/>
              </w:rPr>
              <w:t>Chlorophyll a, b, c</w:t>
            </w:r>
          </w:p>
        </w:tc>
        <w:tc>
          <w:tcPr>
            <w:tcW w:w="2880" w:type="dxa"/>
            <w:shd w:val="clear" w:color="auto" w:fill="auto"/>
            <w:vAlign w:val="center"/>
          </w:tcPr>
          <w:p w14:paraId="6F6D206B" w14:textId="77777777" w:rsidR="003E5A8A" w:rsidRPr="005F116B" w:rsidRDefault="003E5A8A" w:rsidP="008C4D0D">
            <w:pPr>
              <w:jc w:val="center"/>
              <w:rPr>
                <w:rFonts w:ascii="Calibri" w:hAnsi="Calibri" w:cs="Calibri"/>
                <w:color w:val="000000"/>
                <w:sz w:val="22"/>
                <w:szCs w:val="22"/>
              </w:rPr>
            </w:pPr>
            <w:r w:rsidRPr="005F116B">
              <w:rPr>
                <w:rFonts w:ascii="Calibri" w:hAnsi="Calibri" w:cs="Calibri"/>
                <w:color w:val="000000"/>
                <w:sz w:val="22"/>
                <w:szCs w:val="22"/>
              </w:rPr>
              <w:t>CBP IV-12.0</w:t>
            </w:r>
          </w:p>
        </w:tc>
        <w:tc>
          <w:tcPr>
            <w:tcW w:w="2317" w:type="dxa"/>
            <w:shd w:val="clear" w:color="auto" w:fill="auto"/>
            <w:vAlign w:val="center"/>
          </w:tcPr>
          <w:p w14:paraId="488194EB" w14:textId="43DB9936" w:rsidR="003E5A8A" w:rsidRPr="005F116B" w:rsidRDefault="003E5A8A" w:rsidP="008C4D0D">
            <w:pPr>
              <w:jc w:val="center"/>
              <w:rPr>
                <w:rFonts w:ascii="Calibri" w:hAnsi="Calibri" w:cs="Calibri"/>
                <w:color w:val="000000"/>
                <w:sz w:val="22"/>
                <w:szCs w:val="22"/>
              </w:rPr>
            </w:pPr>
          </w:p>
        </w:tc>
        <w:tc>
          <w:tcPr>
            <w:tcW w:w="1823" w:type="dxa"/>
            <w:shd w:val="clear" w:color="auto" w:fill="auto"/>
            <w:vAlign w:val="center"/>
          </w:tcPr>
          <w:p w14:paraId="2E3AD284" w14:textId="7A5FAF78" w:rsidR="003E5A8A" w:rsidRPr="005F116B" w:rsidRDefault="003E5A8A" w:rsidP="008C4D0D">
            <w:pPr>
              <w:jc w:val="center"/>
              <w:rPr>
                <w:rFonts w:ascii="Calibri" w:hAnsi="Calibri" w:cs="Calibri"/>
                <w:color w:val="000000"/>
                <w:sz w:val="22"/>
                <w:szCs w:val="22"/>
              </w:rPr>
            </w:pPr>
          </w:p>
        </w:tc>
      </w:tr>
      <w:tr w:rsidR="003E5A8A" w:rsidRPr="005F116B" w14:paraId="7AF0C07F" w14:textId="77777777" w:rsidTr="003E5A8A">
        <w:tc>
          <w:tcPr>
            <w:tcW w:w="2358" w:type="dxa"/>
            <w:shd w:val="clear" w:color="auto" w:fill="auto"/>
            <w:vAlign w:val="center"/>
          </w:tcPr>
          <w:p w14:paraId="30D1EE36" w14:textId="77777777" w:rsidR="003E5A8A" w:rsidRPr="005F116B" w:rsidRDefault="003E5A8A" w:rsidP="008C4D0D">
            <w:pPr>
              <w:rPr>
                <w:rFonts w:ascii="Calibri" w:hAnsi="Calibri" w:cs="Calibri"/>
                <w:color w:val="000000"/>
                <w:sz w:val="22"/>
                <w:szCs w:val="22"/>
              </w:rPr>
            </w:pPr>
            <w:r w:rsidRPr="005F116B">
              <w:rPr>
                <w:rFonts w:ascii="Calibri" w:hAnsi="Calibri" w:cs="Calibri"/>
                <w:color w:val="000000"/>
                <w:sz w:val="22"/>
                <w:szCs w:val="22"/>
              </w:rPr>
              <w:t>Enterococcus</w:t>
            </w:r>
          </w:p>
        </w:tc>
        <w:tc>
          <w:tcPr>
            <w:tcW w:w="2880" w:type="dxa"/>
            <w:shd w:val="clear" w:color="auto" w:fill="auto"/>
            <w:vAlign w:val="center"/>
          </w:tcPr>
          <w:p w14:paraId="00AC4E5C" w14:textId="77777777" w:rsidR="003E5A8A" w:rsidRPr="005F116B" w:rsidRDefault="003E5A8A" w:rsidP="008C4D0D">
            <w:pPr>
              <w:jc w:val="center"/>
              <w:rPr>
                <w:rFonts w:ascii="Calibri" w:hAnsi="Calibri" w:cs="Calibri"/>
                <w:color w:val="000000"/>
                <w:sz w:val="22"/>
                <w:szCs w:val="22"/>
              </w:rPr>
            </w:pPr>
            <w:r w:rsidRPr="005F116B">
              <w:rPr>
                <w:rFonts w:ascii="Calibri" w:hAnsi="Calibri" w:cs="Calibri"/>
                <w:color w:val="000000"/>
                <w:sz w:val="22"/>
                <w:szCs w:val="22"/>
              </w:rPr>
              <w:t>ASTM Method (#D6503-99)</w:t>
            </w:r>
          </w:p>
        </w:tc>
        <w:tc>
          <w:tcPr>
            <w:tcW w:w="2317" w:type="dxa"/>
            <w:shd w:val="clear" w:color="auto" w:fill="auto"/>
            <w:vAlign w:val="center"/>
          </w:tcPr>
          <w:p w14:paraId="6D46D07F" w14:textId="1C198597" w:rsidR="003E5A8A" w:rsidRPr="005F116B" w:rsidRDefault="003E5A8A" w:rsidP="008C4D0D">
            <w:pPr>
              <w:jc w:val="center"/>
              <w:rPr>
                <w:rFonts w:ascii="Calibri" w:hAnsi="Calibri" w:cs="Calibri"/>
                <w:color w:val="000000"/>
                <w:sz w:val="22"/>
                <w:szCs w:val="22"/>
              </w:rPr>
            </w:pPr>
          </w:p>
        </w:tc>
        <w:tc>
          <w:tcPr>
            <w:tcW w:w="1823" w:type="dxa"/>
            <w:shd w:val="clear" w:color="auto" w:fill="auto"/>
            <w:vAlign w:val="center"/>
          </w:tcPr>
          <w:p w14:paraId="50B9975E" w14:textId="5A9187F4" w:rsidR="003E5A8A" w:rsidRPr="005F116B" w:rsidRDefault="003E5A8A" w:rsidP="008C4D0D">
            <w:pPr>
              <w:jc w:val="center"/>
              <w:rPr>
                <w:rFonts w:ascii="Calibri" w:hAnsi="Calibri" w:cs="Calibri"/>
                <w:color w:val="000000"/>
                <w:sz w:val="22"/>
                <w:szCs w:val="22"/>
              </w:rPr>
            </w:pPr>
          </w:p>
        </w:tc>
      </w:tr>
      <w:tr w:rsidR="003E5A8A" w:rsidRPr="005F116B" w14:paraId="28B382F2" w14:textId="77777777" w:rsidTr="003E5A8A">
        <w:tc>
          <w:tcPr>
            <w:tcW w:w="2358" w:type="dxa"/>
            <w:shd w:val="clear" w:color="auto" w:fill="auto"/>
            <w:vAlign w:val="center"/>
          </w:tcPr>
          <w:p w14:paraId="0115AFB1" w14:textId="77777777" w:rsidR="003E5A8A" w:rsidRPr="005F116B" w:rsidRDefault="003E5A8A" w:rsidP="008C4D0D">
            <w:pPr>
              <w:rPr>
                <w:rFonts w:ascii="Calibri" w:hAnsi="Calibri" w:cs="Calibri"/>
                <w:color w:val="000000"/>
                <w:sz w:val="22"/>
                <w:szCs w:val="22"/>
              </w:rPr>
            </w:pPr>
            <w:proofErr w:type="spellStart"/>
            <w:r>
              <w:rPr>
                <w:rFonts w:ascii="Calibri" w:hAnsi="Calibri" w:cs="Calibri"/>
                <w:color w:val="000000"/>
                <w:sz w:val="22"/>
                <w:szCs w:val="22"/>
              </w:rPr>
              <w:t>Ecoli</w:t>
            </w:r>
            <w:proofErr w:type="spellEnd"/>
          </w:p>
        </w:tc>
        <w:tc>
          <w:tcPr>
            <w:tcW w:w="2880" w:type="dxa"/>
            <w:shd w:val="clear" w:color="auto" w:fill="auto"/>
            <w:vAlign w:val="center"/>
          </w:tcPr>
          <w:p w14:paraId="3801CDFA" w14:textId="77777777" w:rsidR="003E5A8A" w:rsidRPr="005F116B" w:rsidRDefault="003E5A8A" w:rsidP="008C4D0D">
            <w:pPr>
              <w:jc w:val="center"/>
              <w:rPr>
                <w:rFonts w:ascii="Calibri" w:hAnsi="Calibri" w:cs="Calibri"/>
                <w:color w:val="000000"/>
                <w:sz w:val="22"/>
                <w:szCs w:val="22"/>
              </w:rPr>
            </w:pPr>
            <w:r>
              <w:rPr>
                <w:rFonts w:ascii="Calibri" w:hAnsi="Calibri" w:cs="Calibri"/>
                <w:color w:val="000000"/>
                <w:sz w:val="22"/>
                <w:szCs w:val="22"/>
              </w:rPr>
              <w:t>SM 9223B</w:t>
            </w:r>
          </w:p>
        </w:tc>
        <w:tc>
          <w:tcPr>
            <w:tcW w:w="2317" w:type="dxa"/>
            <w:shd w:val="clear" w:color="auto" w:fill="auto"/>
            <w:vAlign w:val="center"/>
          </w:tcPr>
          <w:p w14:paraId="3847BDE6" w14:textId="5C7587F0" w:rsidR="003E5A8A" w:rsidRPr="005F116B" w:rsidRDefault="003E5A8A" w:rsidP="008C4D0D">
            <w:pPr>
              <w:jc w:val="center"/>
              <w:rPr>
                <w:rFonts w:ascii="Calibri" w:hAnsi="Calibri" w:cs="Calibri"/>
                <w:color w:val="000000"/>
                <w:sz w:val="22"/>
                <w:szCs w:val="22"/>
              </w:rPr>
            </w:pPr>
          </w:p>
        </w:tc>
        <w:tc>
          <w:tcPr>
            <w:tcW w:w="1823" w:type="dxa"/>
            <w:shd w:val="clear" w:color="auto" w:fill="auto"/>
            <w:vAlign w:val="center"/>
          </w:tcPr>
          <w:p w14:paraId="334CE9D6" w14:textId="5DE47548" w:rsidR="003E5A8A" w:rsidRPr="005F116B" w:rsidRDefault="003E5A8A" w:rsidP="008C4D0D">
            <w:pPr>
              <w:jc w:val="center"/>
              <w:rPr>
                <w:rFonts w:ascii="Calibri" w:hAnsi="Calibri" w:cs="Calibri"/>
                <w:color w:val="000000"/>
                <w:sz w:val="22"/>
                <w:szCs w:val="22"/>
              </w:rPr>
            </w:pPr>
            <w:r>
              <w:rPr>
                <w:rFonts w:ascii="Calibri" w:hAnsi="Calibri" w:cs="Calibri"/>
                <w:color w:val="000000"/>
                <w:sz w:val="22"/>
                <w:szCs w:val="22"/>
              </w:rPr>
              <w:t>&gt;1 MPN/100mL</w:t>
            </w:r>
          </w:p>
        </w:tc>
      </w:tr>
      <w:tr w:rsidR="003E5A8A" w:rsidRPr="005F116B" w14:paraId="0B58A9FA" w14:textId="77777777" w:rsidTr="003E5A8A">
        <w:tc>
          <w:tcPr>
            <w:tcW w:w="2358" w:type="dxa"/>
            <w:shd w:val="clear" w:color="auto" w:fill="auto"/>
            <w:vAlign w:val="center"/>
          </w:tcPr>
          <w:p w14:paraId="09B34D57" w14:textId="77777777" w:rsidR="003E5A8A" w:rsidRDefault="003E5A8A" w:rsidP="008C4D0D">
            <w:pPr>
              <w:rPr>
                <w:rFonts w:ascii="Calibri" w:hAnsi="Calibri" w:cs="Calibri"/>
                <w:color w:val="000000"/>
                <w:sz w:val="22"/>
                <w:szCs w:val="22"/>
              </w:rPr>
            </w:pPr>
            <w:r>
              <w:rPr>
                <w:rFonts w:ascii="Calibri" w:hAnsi="Calibri" w:cs="Calibri"/>
                <w:color w:val="000000"/>
                <w:sz w:val="22"/>
                <w:szCs w:val="22"/>
              </w:rPr>
              <w:t>Total Phosphorus</w:t>
            </w:r>
          </w:p>
        </w:tc>
        <w:tc>
          <w:tcPr>
            <w:tcW w:w="2880" w:type="dxa"/>
            <w:shd w:val="clear" w:color="auto" w:fill="auto"/>
            <w:vAlign w:val="center"/>
          </w:tcPr>
          <w:p w14:paraId="3EAACAC3" w14:textId="77777777" w:rsidR="003E5A8A" w:rsidRDefault="003E5A8A" w:rsidP="008C4D0D">
            <w:pPr>
              <w:jc w:val="center"/>
              <w:rPr>
                <w:rFonts w:ascii="Calibri" w:hAnsi="Calibri" w:cs="Calibri"/>
                <w:color w:val="000000"/>
                <w:sz w:val="22"/>
                <w:szCs w:val="22"/>
              </w:rPr>
            </w:pPr>
            <w:r>
              <w:rPr>
                <w:rFonts w:ascii="Calibri" w:hAnsi="Calibri" w:cs="Calibri"/>
                <w:color w:val="000000"/>
                <w:sz w:val="22"/>
                <w:szCs w:val="22"/>
              </w:rPr>
              <w:t>USEPA Method 365.4</w:t>
            </w:r>
          </w:p>
        </w:tc>
        <w:tc>
          <w:tcPr>
            <w:tcW w:w="2317" w:type="dxa"/>
            <w:shd w:val="clear" w:color="auto" w:fill="auto"/>
            <w:vAlign w:val="center"/>
          </w:tcPr>
          <w:p w14:paraId="3931719C" w14:textId="55569573" w:rsidR="003E5A8A" w:rsidRDefault="003E5A8A" w:rsidP="008C4D0D">
            <w:pPr>
              <w:jc w:val="center"/>
              <w:rPr>
                <w:rFonts w:ascii="Calibri" w:hAnsi="Calibri" w:cs="Calibri"/>
                <w:color w:val="000000"/>
                <w:sz w:val="22"/>
                <w:szCs w:val="22"/>
              </w:rPr>
            </w:pPr>
          </w:p>
        </w:tc>
        <w:tc>
          <w:tcPr>
            <w:tcW w:w="1823" w:type="dxa"/>
            <w:shd w:val="clear" w:color="auto" w:fill="auto"/>
            <w:vAlign w:val="center"/>
          </w:tcPr>
          <w:p w14:paraId="38E02E30" w14:textId="23ECFA99" w:rsidR="003E5A8A" w:rsidRDefault="003E5A8A" w:rsidP="008C4D0D">
            <w:pPr>
              <w:jc w:val="center"/>
              <w:rPr>
                <w:rFonts w:ascii="Calibri" w:hAnsi="Calibri" w:cs="Calibri"/>
                <w:color w:val="000000"/>
                <w:sz w:val="22"/>
                <w:szCs w:val="22"/>
              </w:rPr>
            </w:pPr>
          </w:p>
        </w:tc>
      </w:tr>
      <w:tr w:rsidR="003E5A8A" w:rsidRPr="005F116B" w14:paraId="7D7DBFD4" w14:textId="77777777" w:rsidTr="003E5A8A">
        <w:tc>
          <w:tcPr>
            <w:tcW w:w="2358" w:type="dxa"/>
            <w:shd w:val="clear" w:color="auto" w:fill="auto"/>
            <w:vAlign w:val="center"/>
          </w:tcPr>
          <w:p w14:paraId="637D9AAF" w14:textId="77777777" w:rsidR="003E5A8A" w:rsidRDefault="003E5A8A" w:rsidP="008C4D0D">
            <w:pPr>
              <w:rPr>
                <w:rFonts w:ascii="Calibri" w:hAnsi="Calibri" w:cs="Calibri"/>
                <w:color w:val="000000"/>
                <w:sz w:val="22"/>
                <w:szCs w:val="22"/>
              </w:rPr>
            </w:pPr>
            <w:r>
              <w:rPr>
                <w:rFonts w:ascii="Calibri" w:hAnsi="Calibri" w:cs="Calibri"/>
                <w:color w:val="000000"/>
                <w:sz w:val="22"/>
                <w:szCs w:val="22"/>
              </w:rPr>
              <w:lastRenderedPageBreak/>
              <w:t>Nitrate-Nitrogen</w:t>
            </w:r>
          </w:p>
        </w:tc>
        <w:tc>
          <w:tcPr>
            <w:tcW w:w="2880" w:type="dxa"/>
            <w:shd w:val="clear" w:color="auto" w:fill="auto"/>
            <w:vAlign w:val="center"/>
          </w:tcPr>
          <w:p w14:paraId="64A4149F" w14:textId="77777777" w:rsidR="003E5A8A" w:rsidRDefault="003E5A8A" w:rsidP="008C4D0D">
            <w:pPr>
              <w:jc w:val="center"/>
              <w:rPr>
                <w:rFonts w:ascii="Calibri" w:hAnsi="Calibri" w:cs="Calibri"/>
                <w:color w:val="000000"/>
                <w:sz w:val="22"/>
                <w:szCs w:val="22"/>
              </w:rPr>
            </w:pPr>
            <w:r>
              <w:rPr>
                <w:rFonts w:ascii="Calibri" w:hAnsi="Calibri" w:cs="Calibri"/>
                <w:color w:val="000000"/>
                <w:sz w:val="22"/>
                <w:szCs w:val="22"/>
              </w:rPr>
              <w:t>USEPA Method 352.1</w:t>
            </w:r>
          </w:p>
        </w:tc>
        <w:tc>
          <w:tcPr>
            <w:tcW w:w="2317" w:type="dxa"/>
            <w:shd w:val="clear" w:color="auto" w:fill="auto"/>
            <w:vAlign w:val="center"/>
          </w:tcPr>
          <w:p w14:paraId="05B80AEE" w14:textId="0517D278" w:rsidR="003E5A8A" w:rsidRDefault="003E5A8A" w:rsidP="008C4D0D">
            <w:pPr>
              <w:jc w:val="center"/>
              <w:rPr>
                <w:rFonts w:ascii="Calibri" w:hAnsi="Calibri" w:cs="Calibri"/>
                <w:color w:val="000000"/>
                <w:sz w:val="22"/>
                <w:szCs w:val="22"/>
              </w:rPr>
            </w:pPr>
          </w:p>
        </w:tc>
        <w:tc>
          <w:tcPr>
            <w:tcW w:w="1823" w:type="dxa"/>
            <w:shd w:val="clear" w:color="auto" w:fill="auto"/>
            <w:vAlign w:val="center"/>
          </w:tcPr>
          <w:p w14:paraId="008806E9" w14:textId="75B03CC2" w:rsidR="003E5A8A" w:rsidRDefault="003E5A8A" w:rsidP="008C4D0D">
            <w:pPr>
              <w:jc w:val="center"/>
              <w:rPr>
                <w:rFonts w:ascii="Calibri" w:hAnsi="Calibri" w:cs="Calibri"/>
                <w:color w:val="000000"/>
                <w:sz w:val="22"/>
                <w:szCs w:val="22"/>
              </w:rPr>
            </w:pPr>
          </w:p>
        </w:tc>
      </w:tr>
      <w:tr w:rsidR="003E5A8A" w:rsidRPr="005F116B" w14:paraId="2335D404" w14:textId="77777777" w:rsidTr="003E5A8A">
        <w:tc>
          <w:tcPr>
            <w:tcW w:w="2358" w:type="dxa"/>
            <w:shd w:val="clear" w:color="auto" w:fill="auto"/>
            <w:vAlign w:val="center"/>
          </w:tcPr>
          <w:p w14:paraId="5C352825" w14:textId="77777777" w:rsidR="003E5A8A" w:rsidRDefault="003E5A8A" w:rsidP="008C4D0D">
            <w:pPr>
              <w:rPr>
                <w:rFonts w:ascii="Calibri" w:hAnsi="Calibri" w:cs="Calibri"/>
                <w:color w:val="000000"/>
                <w:sz w:val="22"/>
                <w:szCs w:val="22"/>
              </w:rPr>
            </w:pPr>
            <w:r>
              <w:rPr>
                <w:rFonts w:ascii="Calibri" w:hAnsi="Calibri" w:cs="Calibri"/>
                <w:color w:val="000000"/>
                <w:sz w:val="22"/>
                <w:szCs w:val="22"/>
              </w:rPr>
              <w:t>Nitrite-Nitrogen</w:t>
            </w:r>
          </w:p>
        </w:tc>
        <w:tc>
          <w:tcPr>
            <w:tcW w:w="2880" w:type="dxa"/>
            <w:shd w:val="clear" w:color="auto" w:fill="auto"/>
            <w:vAlign w:val="center"/>
          </w:tcPr>
          <w:p w14:paraId="7E51E9AE" w14:textId="77777777" w:rsidR="003E5A8A" w:rsidRDefault="003E5A8A" w:rsidP="008C4D0D">
            <w:pPr>
              <w:jc w:val="center"/>
              <w:rPr>
                <w:rFonts w:ascii="Calibri" w:hAnsi="Calibri" w:cs="Calibri"/>
                <w:color w:val="000000"/>
                <w:sz w:val="22"/>
                <w:szCs w:val="22"/>
              </w:rPr>
            </w:pPr>
            <w:r>
              <w:rPr>
                <w:rFonts w:ascii="Calibri" w:hAnsi="Calibri" w:cs="Calibri"/>
                <w:color w:val="000000"/>
                <w:sz w:val="22"/>
                <w:szCs w:val="22"/>
              </w:rPr>
              <w:t>USEPA Method 353.4</w:t>
            </w:r>
          </w:p>
        </w:tc>
        <w:tc>
          <w:tcPr>
            <w:tcW w:w="2317" w:type="dxa"/>
            <w:shd w:val="clear" w:color="auto" w:fill="auto"/>
            <w:vAlign w:val="center"/>
          </w:tcPr>
          <w:p w14:paraId="277EBB0A" w14:textId="47F56D50" w:rsidR="003E5A8A" w:rsidRDefault="003E5A8A" w:rsidP="008C4D0D">
            <w:pPr>
              <w:jc w:val="center"/>
              <w:rPr>
                <w:rFonts w:ascii="Calibri" w:hAnsi="Calibri" w:cs="Calibri"/>
                <w:color w:val="000000"/>
                <w:sz w:val="22"/>
                <w:szCs w:val="22"/>
              </w:rPr>
            </w:pPr>
          </w:p>
        </w:tc>
        <w:tc>
          <w:tcPr>
            <w:tcW w:w="1823" w:type="dxa"/>
            <w:shd w:val="clear" w:color="auto" w:fill="auto"/>
            <w:vAlign w:val="center"/>
          </w:tcPr>
          <w:p w14:paraId="43DA27CE" w14:textId="7DF1FFF6" w:rsidR="003E5A8A" w:rsidRDefault="003E5A8A" w:rsidP="008C4D0D">
            <w:pPr>
              <w:jc w:val="center"/>
              <w:rPr>
                <w:rFonts w:ascii="Calibri" w:hAnsi="Calibri" w:cs="Calibri"/>
                <w:color w:val="000000"/>
                <w:sz w:val="22"/>
                <w:szCs w:val="22"/>
              </w:rPr>
            </w:pPr>
          </w:p>
        </w:tc>
      </w:tr>
      <w:tr w:rsidR="003E5A8A" w:rsidRPr="005F116B" w14:paraId="1A8F0898" w14:textId="77777777" w:rsidTr="003E5A8A">
        <w:tc>
          <w:tcPr>
            <w:tcW w:w="2358" w:type="dxa"/>
            <w:shd w:val="clear" w:color="auto" w:fill="auto"/>
            <w:vAlign w:val="center"/>
          </w:tcPr>
          <w:p w14:paraId="6313708C" w14:textId="77777777" w:rsidR="003E5A8A" w:rsidRDefault="003E5A8A" w:rsidP="008C4D0D">
            <w:pPr>
              <w:rPr>
                <w:rFonts w:ascii="Calibri" w:hAnsi="Calibri" w:cs="Calibri"/>
                <w:color w:val="000000"/>
                <w:sz w:val="22"/>
                <w:szCs w:val="22"/>
              </w:rPr>
            </w:pPr>
            <w:r>
              <w:rPr>
                <w:rFonts w:ascii="Calibri" w:hAnsi="Calibri" w:cs="Calibri"/>
                <w:color w:val="000000"/>
                <w:sz w:val="22"/>
                <w:szCs w:val="22"/>
              </w:rPr>
              <w:t>Ammonia</w:t>
            </w:r>
          </w:p>
        </w:tc>
        <w:tc>
          <w:tcPr>
            <w:tcW w:w="2880" w:type="dxa"/>
            <w:shd w:val="clear" w:color="auto" w:fill="auto"/>
            <w:vAlign w:val="center"/>
          </w:tcPr>
          <w:p w14:paraId="7BD1958E" w14:textId="77777777" w:rsidR="003E5A8A" w:rsidRDefault="003E5A8A" w:rsidP="008C4D0D">
            <w:pPr>
              <w:jc w:val="center"/>
              <w:rPr>
                <w:rFonts w:ascii="Calibri" w:hAnsi="Calibri" w:cs="Calibri"/>
                <w:color w:val="000000"/>
                <w:sz w:val="22"/>
                <w:szCs w:val="22"/>
              </w:rPr>
            </w:pPr>
            <w:r>
              <w:rPr>
                <w:rFonts w:ascii="Calibri" w:hAnsi="Calibri" w:cs="Calibri"/>
                <w:color w:val="000000"/>
                <w:sz w:val="22"/>
                <w:szCs w:val="22"/>
              </w:rPr>
              <w:t>USEPA Method 349.0</w:t>
            </w:r>
          </w:p>
        </w:tc>
        <w:tc>
          <w:tcPr>
            <w:tcW w:w="2317" w:type="dxa"/>
            <w:shd w:val="clear" w:color="auto" w:fill="auto"/>
            <w:vAlign w:val="center"/>
          </w:tcPr>
          <w:p w14:paraId="32635B9A" w14:textId="27C5BB59" w:rsidR="003E5A8A" w:rsidRDefault="003E5A8A" w:rsidP="008C4D0D">
            <w:pPr>
              <w:jc w:val="center"/>
              <w:rPr>
                <w:rFonts w:ascii="Calibri" w:hAnsi="Calibri" w:cs="Calibri"/>
                <w:color w:val="000000"/>
                <w:sz w:val="22"/>
                <w:szCs w:val="22"/>
              </w:rPr>
            </w:pPr>
          </w:p>
        </w:tc>
        <w:tc>
          <w:tcPr>
            <w:tcW w:w="1823" w:type="dxa"/>
            <w:shd w:val="clear" w:color="auto" w:fill="auto"/>
            <w:vAlign w:val="center"/>
          </w:tcPr>
          <w:p w14:paraId="28BDF5E5" w14:textId="2D6F7419" w:rsidR="003E5A8A" w:rsidRDefault="003E5A8A" w:rsidP="008C4D0D">
            <w:pPr>
              <w:jc w:val="center"/>
              <w:rPr>
                <w:rFonts w:ascii="Calibri" w:hAnsi="Calibri" w:cs="Calibri"/>
                <w:color w:val="000000"/>
                <w:sz w:val="22"/>
                <w:szCs w:val="22"/>
              </w:rPr>
            </w:pPr>
          </w:p>
        </w:tc>
      </w:tr>
      <w:tr w:rsidR="003E5A8A" w:rsidRPr="005F116B" w14:paraId="48BBF9AA" w14:textId="77777777" w:rsidTr="003E5A8A">
        <w:tc>
          <w:tcPr>
            <w:tcW w:w="2358" w:type="dxa"/>
            <w:shd w:val="clear" w:color="auto" w:fill="auto"/>
            <w:vAlign w:val="center"/>
          </w:tcPr>
          <w:p w14:paraId="7C495DBF" w14:textId="77777777" w:rsidR="003E5A8A" w:rsidRDefault="003E5A8A" w:rsidP="008C4D0D">
            <w:pPr>
              <w:rPr>
                <w:rFonts w:ascii="Calibri" w:hAnsi="Calibri" w:cs="Calibri"/>
                <w:color w:val="000000"/>
                <w:sz w:val="22"/>
                <w:szCs w:val="22"/>
              </w:rPr>
            </w:pPr>
            <w:r>
              <w:rPr>
                <w:rFonts w:ascii="Calibri" w:hAnsi="Calibri" w:cs="Calibri"/>
                <w:color w:val="000000"/>
                <w:sz w:val="22"/>
                <w:szCs w:val="22"/>
              </w:rPr>
              <w:t xml:space="preserve">Total </w:t>
            </w:r>
            <w:proofErr w:type="spellStart"/>
            <w:r>
              <w:rPr>
                <w:rFonts w:ascii="Calibri" w:hAnsi="Calibri" w:cs="Calibri"/>
                <w:color w:val="000000"/>
                <w:sz w:val="22"/>
                <w:szCs w:val="22"/>
              </w:rPr>
              <w:t>Kjeldahl</w:t>
            </w:r>
            <w:proofErr w:type="spellEnd"/>
            <w:r>
              <w:rPr>
                <w:rFonts w:ascii="Calibri" w:hAnsi="Calibri" w:cs="Calibri"/>
                <w:color w:val="000000"/>
                <w:sz w:val="22"/>
                <w:szCs w:val="22"/>
              </w:rPr>
              <w:t xml:space="preserve"> Nitrogen</w:t>
            </w:r>
          </w:p>
        </w:tc>
        <w:tc>
          <w:tcPr>
            <w:tcW w:w="2880" w:type="dxa"/>
            <w:shd w:val="clear" w:color="auto" w:fill="auto"/>
            <w:vAlign w:val="center"/>
          </w:tcPr>
          <w:p w14:paraId="259E60E0" w14:textId="77777777" w:rsidR="003E5A8A" w:rsidRDefault="003E5A8A" w:rsidP="008C4D0D">
            <w:pPr>
              <w:jc w:val="center"/>
              <w:rPr>
                <w:rFonts w:ascii="Calibri" w:hAnsi="Calibri" w:cs="Calibri"/>
                <w:color w:val="000000"/>
                <w:sz w:val="22"/>
                <w:szCs w:val="22"/>
              </w:rPr>
            </w:pPr>
            <w:r>
              <w:rPr>
                <w:rFonts w:ascii="Calibri" w:hAnsi="Calibri" w:cs="Calibri"/>
                <w:color w:val="000000"/>
                <w:sz w:val="22"/>
                <w:szCs w:val="22"/>
              </w:rPr>
              <w:t>USEPA Method 351.1</w:t>
            </w:r>
          </w:p>
        </w:tc>
        <w:tc>
          <w:tcPr>
            <w:tcW w:w="2317" w:type="dxa"/>
            <w:shd w:val="clear" w:color="auto" w:fill="auto"/>
            <w:vAlign w:val="center"/>
          </w:tcPr>
          <w:p w14:paraId="47F727D9" w14:textId="10DD6E78" w:rsidR="003E5A8A" w:rsidRDefault="003E5A8A" w:rsidP="008C4D0D">
            <w:pPr>
              <w:jc w:val="center"/>
              <w:rPr>
                <w:rFonts w:ascii="Calibri" w:hAnsi="Calibri" w:cs="Calibri"/>
                <w:color w:val="000000"/>
                <w:sz w:val="22"/>
                <w:szCs w:val="22"/>
              </w:rPr>
            </w:pPr>
          </w:p>
        </w:tc>
        <w:tc>
          <w:tcPr>
            <w:tcW w:w="1823" w:type="dxa"/>
            <w:shd w:val="clear" w:color="auto" w:fill="auto"/>
            <w:vAlign w:val="center"/>
          </w:tcPr>
          <w:p w14:paraId="6FC08BB1" w14:textId="67B11E1F" w:rsidR="003E5A8A" w:rsidRDefault="003E5A8A" w:rsidP="008C4D0D">
            <w:pPr>
              <w:jc w:val="center"/>
              <w:rPr>
                <w:rFonts w:ascii="Calibri" w:hAnsi="Calibri" w:cs="Calibri"/>
                <w:color w:val="000000"/>
                <w:sz w:val="22"/>
                <w:szCs w:val="22"/>
              </w:rPr>
            </w:pPr>
          </w:p>
        </w:tc>
      </w:tr>
      <w:tr w:rsidR="003E5A8A" w:rsidRPr="005F116B" w14:paraId="1DA95596" w14:textId="77777777" w:rsidTr="003E5A8A">
        <w:tc>
          <w:tcPr>
            <w:tcW w:w="2358" w:type="dxa"/>
            <w:shd w:val="clear" w:color="auto" w:fill="auto"/>
            <w:vAlign w:val="center"/>
          </w:tcPr>
          <w:p w14:paraId="6E65CC0B" w14:textId="77777777" w:rsidR="003E5A8A" w:rsidRDefault="003E5A8A" w:rsidP="008C4D0D">
            <w:pPr>
              <w:rPr>
                <w:rFonts w:ascii="Calibri" w:hAnsi="Calibri" w:cs="Calibri"/>
                <w:color w:val="000000"/>
                <w:sz w:val="22"/>
                <w:szCs w:val="22"/>
              </w:rPr>
            </w:pPr>
            <w:r>
              <w:rPr>
                <w:rFonts w:ascii="Calibri" w:hAnsi="Calibri" w:cs="Calibri"/>
                <w:color w:val="000000"/>
                <w:sz w:val="22"/>
                <w:szCs w:val="22"/>
              </w:rPr>
              <w:t>Total Nitrogen</w:t>
            </w:r>
          </w:p>
        </w:tc>
        <w:tc>
          <w:tcPr>
            <w:tcW w:w="2880" w:type="dxa"/>
            <w:shd w:val="clear" w:color="auto" w:fill="auto"/>
            <w:vAlign w:val="center"/>
          </w:tcPr>
          <w:p w14:paraId="5251A14E" w14:textId="77777777" w:rsidR="003E5A8A" w:rsidRDefault="003E5A8A" w:rsidP="008C4D0D">
            <w:pPr>
              <w:jc w:val="center"/>
              <w:rPr>
                <w:rFonts w:ascii="Calibri" w:hAnsi="Calibri" w:cs="Calibri"/>
                <w:color w:val="000000"/>
                <w:sz w:val="22"/>
                <w:szCs w:val="22"/>
              </w:rPr>
            </w:pPr>
            <w:r>
              <w:rPr>
                <w:rFonts w:ascii="Calibri" w:hAnsi="Calibri" w:cs="Calibri"/>
                <w:color w:val="000000"/>
                <w:sz w:val="22"/>
                <w:szCs w:val="22"/>
              </w:rPr>
              <w:t>USEPA Method 351.2</w:t>
            </w:r>
          </w:p>
        </w:tc>
        <w:tc>
          <w:tcPr>
            <w:tcW w:w="2317" w:type="dxa"/>
            <w:shd w:val="clear" w:color="auto" w:fill="auto"/>
            <w:vAlign w:val="center"/>
          </w:tcPr>
          <w:p w14:paraId="20A608FA" w14:textId="5014D49F" w:rsidR="003E5A8A" w:rsidRDefault="003E5A8A" w:rsidP="008C4D0D">
            <w:pPr>
              <w:jc w:val="center"/>
              <w:rPr>
                <w:rFonts w:ascii="Calibri" w:hAnsi="Calibri" w:cs="Calibri"/>
                <w:color w:val="000000"/>
                <w:sz w:val="22"/>
                <w:szCs w:val="22"/>
              </w:rPr>
            </w:pPr>
          </w:p>
        </w:tc>
        <w:tc>
          <w:tcPr>
            <w:tcW w:w="1823" w:type="dxa"/>
            <w:shd w:val="clear" w:color="auto" w:fill="auto"/>
            <w:vAlign w:val="center"/>
          </w:tcPr>
          <w:p w14:paraId="1CB317EB" w14:textId="19E3B7F4" w:rsidR="003E5A8A" w:rsidRDefault="003E5A8A" w:rsidP="008C4D0D">
            <w:pPr>
              <w:jc w:val="center"/>
              <w:rPr>
                <w:rFonts w:ascii="Calibri" w:hAnsi="Calibri" w:cs="Calibri"/>
                <w:color w:val="000000"/>
                <w:sz w:val="22"/>
                <w:szCs w:val="22"/>
              </w:rPr>
            </w:pPr>
          </w:p>
        </w:tc>
      </w:tr>
    </w:tbl>
    <w:p w14:paraId="56F2A6DE" w14:textId="77777777" w:rsidR="00135106" w:rsidRDefault="00135106" w:rsidP="009065D5">
      <w:pPr>
        <w:rPr>
          <w:rFonts w:ascii="Calibri" w:hAnsi="Calibri" w:cs="Calibri"/>
          <w:color w:val="000000"/>
          <w:sz w:val="22"/>
          <w:szCs w:val="22"/>
        </w:rPr>
      </w:pPr>
    </w:p>
    <w:p w14:paraId="35F867EB" w14:textId="77777777" w:rsidR="00BB016E" w:rsidRPr="00135106" w:rsidRDefault="00BB016E" w:rsidP="009065D5">
      <w:pPr>
        <w:rPr>
          <w:rFonts w:ascii="Calibri" w:hAnsi="Calibri" w:cs="Calibri"/>
          <w:b/>
          <w:color w:val="000000"/>
          <w:sz w:val="22"/>
          <w:szCs w:val="22"/>
        </w:rPr>
      </w:pPr>
      <w:r w:rsidRPr="00135106">
        <w:rPr>
          <w:rFonts w:ascii="Calibri" w:hAnsi="Calibri" w:cs="Calibri"/>
          <w:b/>
          <w:color w:val="000000"/>
          <w:sz w:val="22"/>
          <w:szCs w:val="22"/>
        </w:rPr>
        <w:t>Documentation</w:t>
      </w:r>
    </w:p>
    <w:p w14:paraId="15B770F9" w14:textId="1572B689" w:rsidR="00135106" w:rsidRPr="005F116B" w:rsidRDefault="00135106" w:rsidP="00135106">
      <w:pPr>
        <w:rPr>
          <w:rFonts w:ascii="Calibri" w:hAnsi="Calibri" w:cs="Calibri"/>
          <w:sz w:val="22"/>
        </w:rPr>
      </w:pPr>
      <w:r w:rsidRPr="005F116B">
        <w:rPr>
          <w:rFonts w:ascii="Calibri" w:hAnsi="Calibri" w:cs="Calibri"/>
          <w:color w:val="000000"/>
          <w:sz w:val="22"/>
        </w:rPr>
        <w:t xml:space="preserve">Sample custody procedures are an integral part of the laboratory and field operations. </w:t>
      </w:r>
    </w:p>
    <w:p w14:paraId="3975C8B0" w14:textId="77777777" w:rsidR="00D27634" w:rsidRDefault="00D27634" w:rsidP="00154E08">
      <w:pPr>
        <w:rPr>
          <w:rFonts w:ascii="Calibri" w:hAnsi="Calibri" w:cs="Calibri"/>
          <w:sz w:val="22"/>
          <w:szCs w:val="22"/>
        </w:rPr>
      </w:pPr>
    </w:p>
    <w:p w14:paraId="76A0E5AB" w14:textId="77777777" w:rsidR="00154E08" w:rsidRPr="00BB016E" w:rsidRDefault="006376BD" w:rsidP="009065D5">
      <w:pPr>
        <w:rPr>
          <w:rFonts w:ascii="Calibri" w:hAnsi="Calibri" w:cs="Calibri"/>
          <w:b/>
          <w:i/>
          <w:sz w:val="28"/>
          <w:szCs w:val="22"/>
        </w:rPr>
      </w:pPr>
      <w:r w:rsidRPr="00BB016E">
        <w:rPr>
          <w:rFonts w:ascii="Calibri" w:hAnsi="Calibri" w:cs="Calibri"/>
          <w:b/>
          <w:i/>
          <w:sz w:val="28"/>
          <w:szCs w:val="22"/>
        </w:rPr>
        <w:t>Documentation and Records</w:t>
      </w:r>
    </w:p>
    <w:p w14:paraId="1597DA3E" w14:textId="77E72D07" w:rsidR="00FE1B3E" w:rsidRPr="00FE1B3E" w:rsidRDefault="00FE1B3E" w:rsidP="00FE1B3E">
      <w:pPr>
        <w:rPr>
          <w:rFonts w:ascii="Calibri" w:hAnsi="Calibri" w:cs="Calibri"/>
          <w:sz w:val="22"/>
          <w:szCs w:val="22"/>
        </w:rPr>
      </w:pPr>
      <w:r w:rsidRPr="00FE1B3E">
        <w:rPr>
          <w:rFonts w:ascii="Calibri" w:hAnsi="Calibri" w:cs="Calibri"/>
          <w:color w:val="000000"/>
          <w:sz w:val="22"/>
          <w:szCs w:val="22"/>
        </w:rPr>
        <w:t xml:space="preserve">During every sampling occasion, the monitor will fill out and complete a prescribed and </w:t>
      </w:r>
      <w:r w:rsidR="000C45A7">
        <w:rPr>
          <w:rFonts w:ascii="Calibri" w:hAnsi="Calibri" w:cs="Calibri"/>
          <w:color w:val="000000"/>
          <w:sz w:val="22"/>
          <w:szCs w:val="22"/>
        </w:rPr>
        <w:t xml:space="preserve">standardized field data sheet. </w:t>
      </w:r>
      <w:r w:rsidRPr="00FE1B3E">
        <w:rPr>
          <w:rFonts w:ascii="Calibri" w:hAnsi="Calibri" w:cs="Calibri"/>
          <w:color w:val="000000"/>
          <w:sz w:val="22"/>
          <w:szCs w:val="22"/>
        </w:rPr>
        <w:t>On the data sheet, monitors record essential metadata including their name, date, time, and sa</w:t>
      </w:r>
      <w:r w:rsidR="000C45A7">
        <w:rPr>
          <w:rFonts w:ascii="Calibri" w:hAnsi="Calibri" w:cs="Calibri"/>
          <w:color w:val="000000"/>
          <w:sz w:val="22"/>
          <w:szCs w:val="22"/>
        </w:rPr>
        <w:t xml:space="preserve">mple site location/station ID. </w:t>
      </w:r>
      <w:r w:rsidRPr="00FE1B3E">
        <w:rPr>
          <w:rFonts w:ascii="Calibri" w:hAnsi="Calibri" w:cs="Calibri"/>
          <w:color w:val="000000"/>
          <w:sz w:val="22"/>
          <w:szCs w:val="22"/>
        </w:rPr>
        <w:t xml:space="preserve">They </w:t>
      </w:r>
      <w:r w:rsidR="00EC6294">
        <w:rPr>
          <w:rFonts w:ascii="Calibri" w:hAnsi="Calibri" w:cs="Calibri"/>
          <w:color w:val="000000"/>
          <w:sz w:val="22"/>
          <w:szCs w:val="22"/>
        </w:rPr>
        <w:t xml:space="preserve">may </w:t>
      </w:r>
      <w:r w:rsidRPr="00FE1B3E">
        <w:rPr>
          <w:rFonts w:ascii="Calibri" w:hAnsi="Calibri" w:cs="Calibri"/>
          <w:color w:val="000000"/>
          <w:sz w:val="22"/>
          <w:szCs w:val="22"/>
        </w:rPr>
        <w:t xml:space="preserve">also record weather conditions, </w:t>
      </w:r>
      <w:r w:rsidR="00206D6C" w:rsidRPr="00FE1B3E">
        <w:rPr>
          <w:rFonts w:ascii="Calibri" w:hAnsi="Calibri" w:cs="Calibri"/>
          <w:color w:val="000000"/>
          <w:sz w:val="22"/>
          <w:szCs w:val="22"/>
        </w:rPr>
        <w:t>whether</w:t>
      </w:r>
      <w:r w:rsidRPr="00FE1B3E">
        <w:rPr>
          <w:rFonts w:ascii="Calibri" w:hAnsi="Calibri" w:cs="Calibri"/>
          <w:color w:val="000000"/>
          <w:sz w:val="22"/>
          <w:szCs w:val="22"/>
        </w:rPr>
        <w:t xml:space="preserve"> they calibrated their equipment, </w:t>
      </w:r>
      <w:r w:rsidR="000C45A7">
        <w:rPr>
          <w:rFonts w:ascii="Calibri" w:hAnsi="Calibri" w:cs="Calibri"/>
          <w:color w:val="000000"/>
          <w:sz w:val="22"/>
          <w:szCs w:val="22"/>
        </w:rPr>
        <w:t xml:space="preserve">and time spent monitoring. </w:t>
      </w:r>
      <w:r w:rsidRPr="00FE1B3E">
        <w:rPr>
          <w:rFonts w:ascii="Calibri" w:hAnsi="Calibri" w:cs="Calibri"/>
          <w:color w:val="000000"/>
          <w:sz w:val="22"/>
          <w:szCs w:val="22"/>
        </w:rPr>
        <w:t xml:space="preserve">The data </w:t>
      </w:r>
      <w:r w:rsidR="00EC6294">
        <w:rPr>
          <w:rFonts w:ascii="Calibri" w:hAnsi="Calibri" w:cs="Calibri"/>
          <w:color w:val="000000"/>
          <w:sz w:val="22"/>
          <w:szCs w:val="22"/>
        </w:rPr>
        <w:t>values</w:t>
      </w:r>
      <w:r w:rsidRPr="00FE1B3E">
        <w:rPr>
          <w:rFonts w:ascii="Calibri" w:hAnsi="Calibri" w:cs="Calibri"/>
          <w:color w:val="000000"/>
          <w:sz w:val="22"/>
          <w:szCs w:val="22"/>
        </w:rPr>
        <w:t xml:space="preserve"> are entered into </w:t>
      </w:r>
      <w:r w:rsidR="00EC6294">
        <w:rPr>
          <w:rFonts w:ascii="Calibri" w:hAnsi="Calibri" w:cs="Calibri"/>
          <w:color w:val="000000"/>
          <w:sz w:val="22"/>
          <w:szCs w:val="22"/>
        </w:rPr>
        <w:t>the appropriate place</w:t>
      </w:r>
      <w:r w:rsidRPr="00FE1B3E">
        <w:rPr>
          <w:rFonts w:ascii="Calibri" w:hAnsi="Calibri" w:cs="Calibri"/>
          <w:color w:val="000000"/>
          <w:sz w:val="22"/>
          <w:szCs w:val="22"/>
        </w:rPr>
        <w:t xml:space="preserve"> on the data sheet, in</w:t>
      </w:r>
      <w:r w:rsidR="000C45A7">
        <w:rPr>
          <w:rFonts w:ascii="Calibri" w:hAnsi="Calibri" w:cs="Calibri"/>
          <w:color w:val="000000"/>
          <w:sz w:val="22"/>
          <w:szCs w:val="22"/>
        </w:rPr>
        <w:t xml:space="preserve">cluding values for replicates. </w:t>
      </w:r>
      <w:r w:rsidRPr="00FE1B3E">
        <w:rPr>
          <w:rFonts w:ascii="Calibri" w:hAnsi="Calibri" w:cs="Calibri"/>
          <w:color w:val="000000"/>
          <w:sz w:val="22"/>
          <w:szCs w:val="22"/>
        </w:rPr>
        <w:t xml:space="preserve">These data sheets are either passed on to the monitoring group leader for data entry or the monitor may enter the data directly into the </w:t>
      </w:r>
      <w:r w:rsidR="00EC6294">
        <w:rPr>
          <w:rFonts w:ascii="Calibri" w:hAnsi="Calibri" w:cs="Calibri"/>
          <w:color w:val="000000"/>
          <w:sz w:val="22"/>
          <w:szCs w:val="22"/>
        </w:rPr>
        <w:t>Chesapeake Data Explorer</w:t>
      </w:r>
      <w:r w:rsidRPr="00FE1B3E">
        <w:rPr>
          <w:rFonts w:ascii="Calibri" w:hAnsi="Calibri" w:cs="Calibri"/>
          <w:color w:val="000000"/>
          <w:sz w:val="22"/>
          <w:szCs w:val="22"/>
        </w:rPr>
        <w:t xml:space="preserve"> upon returning from the field. In either case, the original data sheets are archived with the </w:t>
      </w:r>
      <w:r w:rsidR="00EC6294">
        <w:rPr>
          <w:rFonts w:ascii="Calibri" w:hAnsi="Calibri" w:cs="Calibri"/>
          <w:color w:val="000000"/>
          <w:sz w:val="22"/>
          <w:szCs w:val="22"/>
        </w:rPr>
        <w:t xml:space="preserve">Certified Trainer or </w:t>
      </w:r>
      <w:r w:rsidRPr="00FE1B3E">
        <w:rPr>
          <w:rFonts w:ascii="Calibri" w:hAnsi="Calibri" w:cs="Calibri"/>
          <w:color w:val="000000"/>
          <w:sz w:val="22"/>
          <w:szCs w:val="22"/>
        </w:rPr>
        <w:t>regional Project Team member</w:t>
      </w:r>
      <w:r w:rsidR="00EC6294">
        <w:rPr>
          <w:rFonts w:ascii="Calibri" w:hAnsi="Calibri" w:cs="Calibri"/>
          <w:color w:val="000000"/>
          <w:sz w:val="22"/>
          <w:szCs w:val="22"/>
        </w:rPr>
        <w:t xml:space="preserve"> for seven years after submission to the project</w:t>
      </w:r>
      <w:r w:rsidRPr="00FE1B3E">
        <w:rPr>
          <w:rFonts w:ascii="Calibri" w:hAnsi="Calibri" w:cs="Calibri"/>
          <w:color w:val="000000"/>
          <w:sz w:val="22"/>
          <w:szCs w:val="22"/>
        </w:rPr>
        <w:t>.</w:t>
      </w:r>
      <w:r w:rsidR="00EC6294" w:rsidRPr="00FE1B3E">
        <w:rPr>
          <w:rFonts w:ascii="Calibri" w:hAnsi="Calibri" w:cs="Calibri"/>
          <w:color w:val="000000"/>
          <w:sz w:val="22"/>
          <w:szCs w:val="22"/>
        </w:rPr>
        <w:t> In addition, the project maintains electronic (digital) records of the data within the database.</w:t>
      </w:r>
      <w:r w:rsidR="00EC6294" w:rsidRPr="00FE1B3E">
        <w:rPr>
          <w:rFonts w:ascii="Calibri" w:hAnsi="Calibri" w:cs="Calibri"/>
          <w:sz w:val="22"/>
          <w:szCs w:val="22"/>
        </w:rPr>
        <w:t xml:space="preserve"> </w:t>
      </w:r>
    </w:p>
    <w:p w14:paraId="7D9C3F95" w14:textId="77777777" w:rsidR="00FE1B3E" w:rsidRDefault="00FE1B3E" w:rsidP="009065D5">
      <w:pPr>
        <w:rPr>
          <w:rFonts w:ascii="Calibri" w:hAnsi="Calibri" w:cs="Calibri"/>
          <w:sz w:val="22"/>
          <w:szCs w:val="22"/>
        </w:rPr>
      </w:pPr>
    </w:p>
    <w:p w14:paraId="6E4026C5" w14:textId="57567C73" w:rsidR="00FE1B3E" w:rsidRPr="003E5A8A" w:rsidRDefault="00FE1B3E" w:rsidP="009065D5">
      <w:pPr>
        <w:rPr>
          <w:rFonts w:ascii="Calibri" w:hAnsi="Calibri" w:cs="Calibri"/>
          <w:i/>
          <w:sz w:val="22"/>
          <w:szCs w:val="22"/>
        </w:rPr>
      </w:pPr>
      <w:r w:rsidRPr="003E5A8A">
        <w:rPr>
          <w:rFonts w:ascii="Calibri" w:hAnsi="Calibri" w:cs="Calibri"/>
          <w:i/>
          <w:sz w:val="22"/>
          <w:szCs w:val="22"/>
        </w:rPr>
        <w:t xml:space="preserve">Table </w:t>
      </w:r>
      <w:r w:rsidR="00F04C6F" w:rsidRPr="003E5A8A">
        <w:rPr>
          <w:rFonts w:ascii="Calibri" w:hAnsi="Calibri" w:cs="Calibri"/>
          <w:i/>
          <w:sz w:val="22"/>
          <w:szCs w:val="22"/>
        </w:rPr>
        <w:t>C</w:t>
      </w:r>
      <w:r w:rsidR="003E5A8A">
        <w:rPr>
          <w:rFonts w:ascii="Calibri" w:hAnsi="Calibri" w:cs="Calibri"/>
          <w:i/>
          <w:sz w:val="22"/>
          <w:szCs w:val="22"/>
        </w:rPr>
        <w:t>8</w:t>
      </w:r>
      <w:r w:rsidR="00F04C6F" w:rsidRPr="003E5A8A">
        <w:rPr>
          <w:rFonts w:ascii="Calibri" w:hAnsi="Calibri" w:cs="Calibri"/>
          <w:i/>
          <w:sz w:val="22"/>
          <w:szCs w:val="22"/>
        </w:rPr>
        <w:t>:</w:t>
      </w:r>
      <w:r w:rsidRPr="003E5A8A">
        <w:rPr>
          <w:rFonts w:ascii="Calibri" w:hAnsi="Calibri" w:cs="Calibri"/>
          <w:i/>
          <w:sz w:val="22"/>
          <w:szCs w:val="22"/>
        </w:rPr>
        <w:t xml:space="preserve"> Document and</w:t>
      </w:r>
      <w:r w:rsidR="00206D6C">
        <w:rPr>
          <w:rFonts w:ascii="Calibri" w:hAnsi="Calibri" w:cs="Calibri"/>
          <w:i/>
          <w:sz w:val="22"/>
          <w:szCs w:val="22"/>
        </w:rPr>
        <w:t xml:space="preserve"> r</w:t>
      </w:r>
      <w:r w:rsidRPr="003E5A8A">
        <w:rPr>
          <w:rFonts w:ascii="Calibri" w:hAnsi="Calibri" w:cs="Calibri"/>
          <w:i/>
          <w:sz w:val="22"/>
          <w:szCs w:val="22"/>
        </w:rPr>
        <w:t>ecord holding times.</w:t>
      </w:r>
    </w:p>
    <w:tbl>
      <w:tblPr>
        <w:tblW w:w="9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880"/>
        <w:gridCol w:w="3874"/>
      </w:tblGrid>
      <w:tr w:rsidR="006376BD" w14:paraId="4229CBD7" w14:textId="77777777" w:rsidTr="003E5A8A">
        <w:trPr>
          <w:trHeight w:val="209"/>
        </w:trPr>
        <w:tc>
          <w:tcPr>
            <w:tcW w:w="2250" w:type="dxa"/>
            <w:shd w:val="clear" w:color="auto" w:fill="D9D9D9"/>
            <w:vAlign w:val="center"/>
          </w:tcPr>
          <w:p w14:paraId="2E1C4648" w14:textId="77777777" w:rsidR="006376BD" w:rsidRPr="00FD292A" w:rsidRDefault="006376BD" w:rsidP="00206D6C">
            <w:pPr>
              <w:rPr>
                <w:rFonts w:ascii="Calibri" w:hAnsi="Calibri" w:cs="Calibri"/>
                <w:b/>
                <w:sz w:val="22"/>
                <w:szCs w:val="22"/>
              </w:rPr>
            </w:pPr>
            <w:r>
              <w:rPr>
                <w:rFonts w:ascii="Calibri" w:hAnsi="Calibri" w:cs="Calibri"/>
                <w:b/>
                <w:sz w:val="22"/>
                <w:szCs w:val="22"/>
              </w:rPr>
              <w:t>Document</w:t>
            </w:r>
          </w:p>
        </w:tc>
        <w:tc>
          <w:tcPr>
            <w:tcW w:w="2880" w:type="dxa"/>
            <w:shd w:val="clear" w:color="auto" w:fill="D9D9D9"/>
            <w:vAlign w:val="center"/>
          </w:tcPr>
          <w:p w14:paraId="0DC11598" w14:textId="77777777" w:rsidR="006376BD" w:rsidRPr="00FD292A" w:rsidRDefault="006376BD" w:rsidP="003E5A8A">
            <w:pPr>
              <w:jc w:val="center"/>
              <w:rPr>
                <w:rFonts w:ascii="Calibri" w:hAnsi="Calibri" w:cs="Calibri"/>
                <w:b/>
                <w:sz w:val="22"/>
                <w:szCs w:val="22"/>
              </w:rPr>
            </w:pPr>
            <w:r>
              <w:rPr>
                <w:rFonts w:ascii="Calibri" w:hAnsi="Calibri" w:cs="Calibri"/>
                <w:b/>
                <w:sz w:val="22"/>
                <w:szCs w:val="22"/>
              </w:rPr>
              <w:t>Storage Location</w:t>
            </w:r>
          </w:p>
        </w:tc>
        <w:tc>
          <w:tcPr>
            <w:tcW w:w="3874" w:type="dxa"/>
            <w:shd w:val="clear" w:color="auto" w:fill="D9D9D9"/>
            <w:vAlign w:val="center"/>
          </w:tcPr>
          <w:p w14:paraId="43662F1A" w14:textId="77777777" w:rsidR="006376BD" w:rsidRDefault="006376BD" w:rsidP="00206D6C">
            <w:pPr>
              <w:rPr>
                <w:rFonts w:ascii="Calibri" w:hAnsi="Calibri" w:cs="Calibri"/>
                <w:b/>
                <w:sz w:val="22"/>
                <w:szCs w:val="22"/>
              </w:rPr>
            </w:pPr>
            <w:r>
              <w:rPr>
                <w:rFonts w:ascii="Calibri" w:hAnsi="Calibri" w:cs="Calibri"/>
                <w:b/>
                <w:sz w:val="22"/>
                <w:szCs w:val="22"/>
              </w:rPr>
              <w:t>Storage Time</w:t>
            </w:r>
          </w:p>
        </w:tc>
      </w:tr>
      <w:tr w:rsidR="006376BD" w:rsidRPr="006F2F69" w14:paraId="03AC01B7" w14:textId="77777777" w:rsidTr="003E5A8A">
        <w:trPr>
          <w:trHeight w:val="209"/>
        </w:trPr>
        <w:tc>
          <w:tcPr>
            <w:tcW w:w="2250" w:type="dxa"/>
            <w:shd w:val="clear" w:color="auto" w:fill="auto"/>
            <w:vAlign w:val="center"/>
          </w:tcPr>
          <w:p w14:paraId="587DD750" w14:textId="77777777" w:rsidR="006376BD" w:rsidRPr="006F2F69" w:rsidRDefault="006376BD" w:rsidP="00206D6C">
            <w:pPr>
              <w:rPr>
                <w:rFonts w:ascii="Calibri" w:hAnsi="Calibri" w:cs="Calibri"/>
                <w:sz w:val="22"/>
                <w:szCs w:val="22"/>
              </w:rPr>
            </w:pPr>
            <w:r>
              <w:rPr>
                <w:rFonts w:ascii="Calibri" w:hAnsi="Calibri" w:cs="Calibri"/>
                <w:sz w:val="22"/>
                <w:szCs w:val="22"/>
              </w:rPr>
              <w:t>Monitoring QAPP/SOP</w:t>
            </w:r>
          </w:p>
        </w:tc>
        <w:tc>
          <w:tcPr>
            <w:tcW w:w="2880" w:type="dxa"/>
            <w:shd w:val="clear" w:color="auto" w:fill="auto"/>
            <w:vAlign w:val="center"/>
          </w:tcPr>
          <w:p w14:paraId="6EB9FA97" w14:textId="77777777" w:rsidR="006376BD" w:rsidRPr="006F2F69" w:rsidRDefault="006376BD" w:rsidP="003E5A8A">
            <w:pPr>
              <w:jc w:val="center"/>
              <w:rPr>
                <w:rFonts w:ascii="Calibri" w:hAnsi="Calibri" w:cs="Calibri"/>
                <w:sz w:val="22"/>
                <w:szCs w:val="22"/>
              </w:rPr>
            </w:pPr>
            <w:r w:rsidRPr="00354827">
              <w:rPr>
                <w:rFonts w:ascii="Calibri" w:hAnsi="Calibri" w:cs="Calibri"/>
                <w:sz w:val="22"/>
                <w:szCs w:val="22"/>
                <w:highlight w:val="yellow"/>
              </w:rPr>
              <w:t>XXXX</w:t>
            </w:r>
          </w:p>
        </w:tc>
        <w:tc>
          <w:tcPr>
            <w:tcW w:w="3874" w:type="dxa"/>
            <w:vAlign w:val="center"/>
          </w:tcPr>
          <w:p w14:paraId="6FCF6D96" w14:textId="77777777" w:rsidR="006376BD" w:rsidRPr="006F2F69" w:rsidRDefault="006376BD" w:rsidP="00206D6C">
            <w:pPr>
              <w:rPr>
                <w:rFonts w:ascii="Calibri" w:hAnsi="Calibri" w:cs="Calibri"/>
                <w:sz w:val="22"/>
                <w:szCs w:val="22"/>
              </w:rPr>
            </w:pPr>
            <w:r>
              <w:rPr>
                <w:rFonts w:ascii="Calibri" w:hAnsi="Calibri" w:cs="Calibri"/>
                <w:sz w:val="22"/>
                <w:szCs w:val="22"/>
              </w:rPr>
              <w:t>Permanently</w:t>
            </w:r>
          </w:p>
        </w:tc>
      </w:tr>
      <w:tr w:rsidR="006376BD" w:rsidRPr="006F2F69" w14:paraId="27852868" w14:textId="77777777" w:rsidTr="003E5A8A">
        <w:trPr>
          <w:trHeight w:val="209"/>
        </w:trPr>
        <w:tc>
          <w:tcPr>
            <w:tcW w:w="2250" w:type="dxa"/>
            <w:shd w:val="clear" w:color="auto" w:fill="auto"/>
            <w:vAlign w:val="center"/>
          </w:tcPr>
          <w:p w14:paraId="78CA8472" w14:textId="77777777" w:rsidR="006376BD" w:rsidRPr="006F2F69" w:rsidRDefault="006376BD" w:rsidP="00206D6C">
            <w:pPr>
              <w:rPr>
                <w:rFonts w:ascii="Calibri" w:hAnsi="Calibri" w:cs="Calibri"/>
                <w:sz w:val="22"/>
                <w:szCs w:val="22"/>
              </w:rPr>
            </w:pPr>
            <w:r>
              <w:rPr>
                <w:rFonts w:ascii="Calibri" w:hAnsi="Calibri" w:cs="Calibri"/>
                <w:sz w:val="22"/>
                <w:szCs w:val="22"/>
              </w:rPr>
              <w:t>Monitoring Field Datasheets and Calibration records</w:t>
            </w:r>
          </w:p>
        </w:tc>
        <w:tc>
          <w:tcPr>
            <w:tcW w:w="2880" w:type="dxa"/>
            <w:shd w:val="clear" w:color="auto" w:fill="auto"/>
            <w:vAlign w:val="center"/>
          </w:tcPr>
          <w:p w14:paraId="0C4807BF" w14:textId="77777777" w:rsidR="006376BD" w:rsidRPr="006F2F69" w:rsidRDefault="006376BD" w:rsidP="003E5A8A">
            <w:pPr>
              <w:jc w:val="center"/>
              <w:rPr>
                <w:rFonts w:ascii="Calibri" w:hAnsi="Calibri" w:cs="Calibri"/>
                <w:sz w:val="22"/>
                <w:szCs w:val="22"/>
              </w:rPr>
            </w:pPr>
            <w:r w:rsidRPr="00354827">
              <w:rPr>
                <w:rFonts w:ascii="Calibri" w:hAnsi="Calibri" w:cs="Calibri"/>
                <w:sz w:val="22"/>
                <w:szCs w:val="22"/>
                <w:highlight w:val="yellow"/>
              </w:rPr>
              <w:t>XXXX</w:t>
            </w:r>
          </w:p>
        </w:tc>
        <w:tc>
          <w:tcPr>
            <w:tcW w:w="3874" w:type="dxa"/>
            <w:vAlign w:val="center"/>
          </w:tcPr>
          <w:p w14:paraId="425DE774" w14:textId="77777777" w:rsidR="006376BD" w:rsidRPr="006F2F69" w:rsidRDefault="008F0FE3" w:rsidP="00206D6C">
            <w:pPr>
              <w:rPr>
                <w:rFonts w:ascii="Calibri" w:hAnsi="Calibri" w:cs="Calibri"/>
                <w:sz w:val="22"/>
                <w:szCs w:val="22"/>
              </w:rPr>
            </w:pPr>
            <w:r>
              <w:rPr>
                <w:rFonts w:ascii="Calibri" w:hAnsi="Calibri" w:cs="Calibri"/>
                <w:sz w:val="22"/>
                <w:szCs w:val="22"/>
              </w:rPr>
              <w:t>Hard copy 7 years, electronic copy permanently</w:t>
            </w:r>
          </w:p>
        </w:tc>
      </w:tr>
      <w:tr w:rsidR="006376BD" w:rsidRPr="006F2F69" w14:paraId="59881AA0" w14:textId="77777777" w:rsidTr="003E5A8A">
        <w:trPr>
          <w:trHeight w:val="209"/>
        </w:trPr>
        <w:tc>
          <w:tcPr>
            <w:tcW w:w="2250" w:type="dxa"/>
            <w:shd w:val="clear" w:color="auto" w:fill="auto"/>
            <w:vAlign w:val="center"/>
          </w:tcPr>
          <w:p w14:paraId="3A6BDA66" w14:textId="77777777" w:rsidR="006376BD" w:rsidRPr="006F2F69" w:rsidRDefault="006376BD" w:rsidP="00206D6C">
            <w:pPr>
              <w:rPr>
                <w:rFonts w:ascii="Calibri" w:hAnsi="Calibri" w:cs="Calibri"/>
                <w:sz w:val="22"/>
                <w:szCs w:val="22"/>
              </w:rPr>
            </w:pPr>
            <w:r>
              <w:rPr>
                <w:rFonts w:ascii="Calibri" w:hAnsi="Calibri" w:cs="Calibri"/>
                <w:sz w:val="22"/>
                <w:szCs w:val="22"/>
              </w:rPr>
              <w:t>List of active</w:t>
            </w:r>
            <w:r w:rsidR="008F0FE3">
              <w:rPr>
                <w:rFonts w:ascii="Calibri" w:hAnsi="Calibri" w:cs="Calibri"/>
                <w:sz w:val="22"/>
                <w:szCs w:val="22"/>
              </w:rPr>
              <w:t xml:space="preserve"> certified</w:t>
            </w:r>
            <w:r>
              <w:rPr>
                <w:rFonts w:ascii="Calibri" w:hAnsi="Calibri" w:cs="Calibri"/>
                <w:sz w:val="22"/>
                <w:szCs w:val="22"/>
              </w:rPr>
              <w:t xml:space="preserve"> monitors</w:t>
            </w:r>
          </w:p>
        </w:tc>
        <w:tc>
          <w:tcPr>
            <w:tcW w:w="2880" w:type="dxa"/>
            <w:shd w:val="clear" w:color="auto" w:fill="auto"/>
            <w:vAlign w:val="center"/>
          </w:tcPr>
          <w:p w14:paraId="56A652DF" w14:textId="77777777" w:rsidR="006376BD" w:rsidRPr="006F2F69" w:rsidRDefault="006376BD" w:rsidP="003E5A8A">
            <w:pPr>
              <w:jc w:val="center"/>
              <w:rPr>
                <w:rFonts w:ascii="Calibri" w:hAnsi="Calibri" w:cs="Calibri"/>
                <w:sz w:val="22"/>
                <w:szCs w:val="22"/>
              </w:rPr>
            </w:pPr>
            <w:r w:rsidRPr="00354827">
              <w:rPr>
                <w:rFonts w:ascii="Calibri" w:hAnsi="Calibri" w:cs="Calibri"/>
                <w:sz w:val="22"/>
                <w:szCs w:val="22"/>
                <w:highlight w:val="yellow"/>
              </w:rPr>
              <w:t>XXXX</w:t>
            </w:r>
          </w:p>
        </w:tc>
        <w:tc>
          <w:tcPr>
            <w:tcW w:w="3874" w:type="dxa"/>
            <w:vAlign w:val="center"/>
          </w:tcPr>
          <w:p w14:paraId="45C60A5B" w14:textId="77777777" w:rsidR="006376BD" w:rsidRPr="006F2F69" w:rsidRDefault="006376BD" w:rsidP="00206D6C">
            <w:pPr>
              <w:rPr>
                <w:rFonts w:ascii="Calibri" w:hAnsi="Calibri" w:cs="Calibri"/>
                <w:sz w:val="22"/>
                <w:szCs w:val="22"/>
              </w:rPr>
            </w:pPr>
            <w:r>
              <w:rPr>
                <w:rFonts w:ascii="Calibri" w:hAnsi="Calibri" w:cs="Calibri"/>
                <w:sz w:val="22"/>
                <w:szCs w:val="22"/>
              </w:rPr>
              <w:t xml:space="preserve">Permanently, updated </w:t>
            </w:r>
            <w:r w:rsidR="002A33F3">
              <w:rPr>
                <w:rFonts w:ascii="Calibri" w:hAnsi="Calibri" w:cs="Calibri"/>
                <w:sz w:val="22"/>
                <w:szCs w:val="22"/>
              </w:rPr>
              <w:t xml:space="preserve">and submitted to the CMC Service Provider </w:t>
            </w:r>
            <w:r>
              <w:rPr>
                <w:rFonts w:ascii="Calibri" w:hAnsi="Calibri" w:cs="Calibri"/>
                <w:sz w:val="22"/>
                <w:szCs w:val="22"/>
              </w:rPr>
              <w:t>at least annually</w:t>
            </w:r>
          </w:p>
        </w:tc>
      </w:tr>
      <w:tr w:rsidR="00FC3047" w:rsidRPr="006F2F69" w14:paraId="62D41E70" w14:textId="77777777" w:rsidTr="003E5A8A">
        <w:trPr>
          <w:trHeight w:val="209"/>
        </w:trPr>
        <w:tc>
          <w:tcPr>
            <w:tcW w:w="2250" w:type="dxa"/>
            <w:shd w:val="clear" w:color="auto" w:fill="auto"/>
            <w:vAlign w:val="center"/>
          </w:tcPr>
          <w:p w14:paraId="55725699" w14:textId="77777777" w:rsidR="00FC3047" w:rsidRPr="00FC3047" w:rsidRDefault="00FC3047" w:rsidP="00206D6C">
            <w:pPr>
              <w:rPr>
                <w:rFonts w:ascii="Calibri" w:hAnsi="Calibri" w:cs="Calibri"/>
                <w:sz w:val="22"/>
                <w:szCs w:val="22"/>
              </w:rPr>
            </w:pPr>
            <w:r w:rsidRPr="00FC3047">
              <w:rPr>
                <w:rFonts w:ascii="Calibri" w:hAnsi="Calibri" w:cs="Calibri"/>
                <w:sz w:val="22"/>
                <w:szCs w:val="22"/>
              </w:rPr>
              <w:t>Thermometer Verification Logs</w:t>
            </w:r>
          </w:p>
        </w:tc>
        <w:tc>
          <w:tcPr>
            <w:tcW w:w="2880" w:type="dxa"/>
            <w:shd w:val="clear" w:color="auto" w:fill="auto"/>
            <w:vAlign w:val="center"/>
          </w:tcPr>
          <w:p w14:paraId="1E7109B2" w14:textId="77777777" w:rsidR="00FC3047" w:rsidRPr="00FC3047" w:rsidRDefault="00FC3047" w:rsidP="003E5A8A">
            <w:pPr>
              <w:jc w:val="center"/>
              <w:rPr>
                <w:rFonts w:ascii="Calibri" w:hAnsi="Calibri" w:cs="Calibri"/>
                <w:sz w:val="22"/>
                <w:szCs w:val="22"/>
              </w:rPr>
            </w:pPr>
            <w:r w:rsidRPr="00FC3047">
              <w:rPr>
                <w:rFonts w:ascii="Calibri" w:hAnsi="Calibri" w:cs="Calibri"/>
                <w:sz w:val="22"/>
                <w:szCs w:val="22"/>
              </w:rPr>
              <w:t>Alliance for the Chesapeake Bay’s Richmond Office</w:t>
            </w:r>
          </w:p>
        </w:tc>
        <w:tc>
          <w:tcPr>
            <w:tcW w:w="3874" w:type="dxa"/>
            <w:vAlign w:val="center"/>
          </w:tcPr>
          <w:p w14:paraId="718DAA88" w14:textId="77777777" w:rsidR="00FC3047" w:rsidRDefault="00FC3047" w:rsidP="00206D6C">
            <w:pPr>
              <w:rPr>
                <w:rFonts w:ascii="Calibri" w:hAnsi="Calibri" w:cs="Calibri"/>
                <w:sz w:val="22"/>
                <w:szCs w:val="22"/>
              </w:rPr>
            </w:pPr>
            <w:r>
              <w:rPr>
                <w:rFonts w:ascii="Calibri" w:hAnsi="Calibri" w:cs="Calibri"/>
                <w:sz w:val="22"/>
                <w:szCs w:val="22"/>
              </w:rPr>
              <w:t>Permanently, updated at least annually</w:t>
            </w:r>
          </w:p>
        </w:tc>
      </w:tr>
    </w:tbl>
    <w:p w14:paraId="7EA0926A" w14:textId="77777777" w:rsidR="006376BD" w:rsidRDefault="006376BD" w:rsidP="009065D5">
      <w:pPr>
        <w:rPr>
          <w:rFonts w:ascii="Calibri" w:hAnsi="Calibri" w:cs="Calibri"/>
          <w:sz w:val="22"/>
          <w:szCs w:val="22"/>
        </w:rPr>
      </w:pPr>
    </w:p>
    <w:p w14:paraId="711DE3A4" w14:textId="77777777" w:rsidR="00D533F8" w:rsidRDefault="00D533F8" w:rsidP="00D533F8">
      <w:pPr>
        <w:rPr>
          <w:rFonts w:ascii="Calibri" w:hAnsi="Calibri" w:cs="Calibri"/>
          <w:b/>
          <w:i/>
          <w:sz w:val="22"/>
          <w:szCs w:val="22"/>
        </w:rPr>
      </w:pPr>
    </w:p>
    <w:p w14:paraId="22B30397" w14:textId="77777777" w:rsidR="00D533F8" w:rsidRPr="009E3330" w:rsidRDefault="00D533F8" w:rsidP="009065D5">
      <w:pPr>
        <w:rPr>
          <w:rFonts w:ascii="Calibri" w:hAnsi="Calibri" w:cs="Calibri"/>
          <w:sz w:val="22"/>
          <w:szCs w:val="22"/>
        </w:rPr>
      </w:pPr>
    </w:p>
    <w:p w14:paraId="489D78D1" w14:textId="77777777" w:rsidR="000C3F23" w:rsidRDefault="00AD6C45" w:rsidP="00020AB6">
      <w:pPr>
        <w:rPr>
          <w:rFonts w:ascii="Calibri" w:hAnsi="Calibri" w:cs="Calibri"/>
          <w:b/>
          <w:sz w:val="22"/>
          <w:szCs w:val="22"/>
        </w:rPr>
      </w:pPr>
      <w:r>
        <w:rPr>
          <w:rFonts w:ascii="Calibri" w:hAnsi="Calibri" w:cs="Calibri"/>
          <w:b/>
          <w:sz w:val="22"/>
          <w:szCs w:val="22"/>
        </w:rPr>
        <w:t>Appendix A: Sampling Methods</w:t>
      </w:r>
    </w:p>
    <w:p w14:paraId="5C30D645" w14:textId="77777777" w:rsidR="00AD6C45" w:rsidRDefault="00AD6C45" w:rsidP="00020AB6">
      <w:pPr>
        <w:rPr>
          <w:rFonts w:ascii="Calibri" w:hAnsi="Calibri" w:cs="Calibri"/>
          <w:b/>
          <w:sz w:val="22"/>
          <w:szCs w:val="22"/>
        </w:rPr>
      </w:pPr>
      <w:r>
        <w:rPr>
          <w:rFonts w:ascii="Calibri" w:hAnsi="Calibri" w:cs="Calibri"/>
          <w:b/>
          <w:sz w:val="22"/>
          <w:szCs w:val="22"/>
        </w:rPr>
        <w:t>Appendix B: Field Datasheet</w:t>
      </w:r>
    </w:p>
    <w:p w14:paraId="589907EE" w14:textId="2BF1328D" w:rsidR="00AD6C45" w:rsidRDefault="00AD6C45" w:rsidP="00020AB6">
      <w:pPr>
        <w:rPr>
          <w:rFonts w:ascii="Calibri" w:hAnsi="Calibri" w:cs="Calibri"/>
          <w:b/>
          <w:sz w:val="22"/>
          <w:szCs w:val="22"/>
        </w:rPr>
      </w:pPr>
      <w:r>
        <w:rPr>
          <w:rFonts w:ascii="Calibri" w:hAnsi="Calibri" w:cs="Calibri"/>
          <w:b/>
          <w:sz w:val="22"/>
          <w:szCs w:val="22"/>
        </w:rPr>
        <w:t>Appendix C: Lab Analytical Methods</w:t>
      </w:r>
    </w:p>
    <w:p w14:paraId="5F2D1ED7" w14:textId="47A027C7" w:rsidR="003E5A8A" w:rsidRPr="00AD6C45" w:rsidRDefault="003E5A8A" w:rsidP="00020AB6">
      <w:pPr>
        <w:rPr>
          <w:rFonts w:ascii="Calibri" w:hAnsi="Calibri" w:cs="Calibri"/>
          <w:b/>
          <w:sz w:val="22"/>
          <w:szCs w:val="22"/>
        </w:rPr>
      </w:pPr>
      <w:r>
        <w:rPr>
          <w:rFonts w:ascii="Calibri" w:hAnsi="Calibri" w:cs="Calibri"/>
          <w:b/>
          <w:sz w:val="22"/>
          <w:szCs w:val="22"/>
        </w:rPr>
        <w:t>Appendix D: Lab Chain of Custody</w:t>
      </w:r>
    </w:p>
    <w:sectPr w:rsidR="003E5A8A" w:rsidRPr="00AD6C45" w:rsidSect="00020A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7E0C" w16cex:dateUtc="2021-04-27T16:11:00Z"/>
  <w16cex:commentExtensible w16cex:durableId="24327EC1" w16cex:dateUtc="2021-04-27T16:14:00Z"/>
  <w16cex:commentExtensible w16cex:durableId="243283C5" w16cex:dateUtc="2021-04-27T16:36:00Z"/>
  <w16cex:commentExtensible w16cex:durableId="2432A6E3" w16cex:dateUtc="2021-04-27T19:06:00Z"/>
  <w16cex:commentExtensible w16cex:durableId="2432A7EF" w16cex:dateUtc="2021-04-27T19: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96379" w14:textId="77777777" w:rsidR="00A62092" w:rsidRDefault="00A62092" w:rsidP="00A9397A">
      <w:r>
        <w:separator/>
      </w:r>
    </w:p>
  </w:endnote>
  <w:endnote w:type="continuationSeparator" w:id="0">
    <w:p w14:paraId="5C666F0F" w14:textId="77777777" w:rsidR="00A62092" w:rsidRDefault="00A62092" w:rsidP="00A9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EB54" w14:textId="77777777" w:rsidR="006D6DC8" w:rsidRDefault="006D6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56EB" w14:textId="77777777" w:rsidR="006D6DC8" w:rsidRDefault="006D6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79D5" w14:textId="77777777" w:rsidR="006D6DC8" w:rsidRDefault="006D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0F725" w14:textId="77777777" w:rsidR="00A62092" w:rsidRDefault="00A62092" w:rsidP="00A9397A">
      <w:r>
        <w:separator/>
      </w:r>
    </w:p>
  </w:footnote>
  <w:footnote w:type="continuationSeparator" w:id="0">
    <w:p w14:paraId="390A21E8" w14:textId="77777777" w:rsidR="00A62092" w:rsidRDefault="00A62092" w:rsidP="00A9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77645" w14:textId="77777777" w:rsidR="006D6DC8" w:rsidRDefault="006D6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1176" w14:textId="3B11A83F" w:rsidR="006D6DC8" w:rsidRDefault="006D6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1ABD" w14:textId="77777777" w:rsidR="006D6DC8" w:rsidRDefault="006D6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rPr>
        <w:rFonts w:ascii="Trebuchet MS" w:hAnsi="Trebuchet MS" w:cs="Trebuchet MS"/>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C6C3057"/>
    <w:multiLevelType w:val="hybridMultilevel"/>
    <w:tmpl w:val="5A78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0749"/>
    <w:multiLevelType w:val="hybridMultilevel"/>
    <w:tmpl w:val="3940A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E20B2"/>
    <w:multiLevelType w:val="hybridMultilevel"/>
    <w:tmpl w:val="B8D663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15066"/>
    <w:multiLevelType w:val="hybridMultilevel"/>
    <w:tmpl w:val="21D6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34901"/>
    <w:multiLevelType w:val="hybridMultilevel"/>
    <w:tmpl w:val="CAD6E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65B0D"/>
    <w:multiLevelType w:val="hybridMultilevel"/>
    <w:tmpl w:val="B0DC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92C4D"/>
    <w:multiLevelType w:val="hybridMultilevel"/>
    <w:tmpl w:val="87B468FA"/>
    <w:lvl w:ilvl="0" w:tplc="214482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C032DD"/>
    <w:multiLevelType w:val="hybridMultilevel"/>
    <w:tmpl w:val="1756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30F85"/>
    <w:multiLevelType w:val="hybridMultilevel"/>
    <w:tmpl w:val="24E8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D1A25"/>
    <w:multiLevelType w:val="hybridMultilevel"/>
    <w:tmpl w:val="578A9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62664"/>
    <w:multiLevelType w:val="hybridMultilevel"/>
    <w:tmpl w:val="2AF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E3327"/>
    <w:multiLevelType w:val="hybridMultilevel"/>
    <w:tmpl w:val="2FB6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900C0"/>
    <w:multiLevelType w:val="hybridMultilevel"/>
    <w:tmpl w:val="F5B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716CB"/>
    <w:multiLevelType w:val="hybridMultilevel"/>
    <w:tmpl w:val="4694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F6C0D"/>
    <w:multiLevelType w:val="hybridMultilevel"/>
    <w:tmpl w:val="DED4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A137A"/>
    <w:multiLevelType w:val="hybridMultilevel"/>
    <w:tmpl w:val="B80E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11"/>
  </w:num>
  <w:num w:numId="5">
    <w:abstractNumId w:val="6"/>
  </w:num>
  <w:num w:numId="6">
    <w:abstractNumId w:val="13"/>
  </w:num>
  <w:num w:numId="7">
    <w:abstractNumId w:val="9"/>
  </w:num>
  <w:num w:numId="8">
    <w:abstractNumId w:val="10"/>
  </w:num>
  <w:num w:numId="9">
    <w:abstractNumId w:val="2"/>
  </w:num>
  <w:num w:numId="10">
    <w:abstractNumId w:val="4"/>
  </w:num>
  <w:num w:numId="11">
    <w:abstractNumId w:val="7"/>
  </w:num>
  <w:num w:numId="12">
    <w:abstractNumId w:val="8"/>
  </w:num>
  <w:num w:numId="13">
    <w:abstractNumId w:val="1"/>
  </w:num>
  <w:num w:numId="14">
    <w:abstractNumId w:val="15"/>
  </w:num>
  <w:num w:numId="15">
    <w:abstractNumId w:val="16"/>
  </w:num>
  <w:num w:numId="16">
    <w:abstractNumId w:val="12"/>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4C"/>
    <w:rsid w:val="00000F0D"/>
    <w:rsid w:val="00002696"/>
    <w:rsid w:val="000027BF"/>
    <w:rsid w:val="00003DAA"/>
    <w:rsid w:val="00004128"/>
    <w:rsid w:val="00011431"/>
    <w:rsid w:val="0001166F"/>
    <w:rsid w:val="0001189F"/>
    <w:rsid w:val="000160E0"/>
    <w:rsid w:val="00020AB6"/>
    <w:rsid w:val="00020AE9"/>
    <w:rsid w:val="000235CB"/>
    <w:rsid w:val="00024D23"/>
    <w:rsid w:val="00025EC1"/>
    <w:rsid w:val="00031678"/>
    <w:rsid w:val="00035DCF"/>
    <w:rsid w:val="00046B7E"/>
    <w:rsid w:val="00054B0E"/>
    <w:rsid w:val="00055DB3"/>
    <w:rsid w:val="00060F87"/>
    <w:rsid w:val="00062FBB"/>
    <w:rsid w:val="00070E7F"/>
    <w:rsid w:val="00072082"/>
    <w:rsid w:val="000776B0"/>
    <w:rsid w:val="00082B99"/>
    <w:rsid w:val="00085C4A"/>
    <w:rsid w:val="00096EBD"/>
    <w:rsid w:val="000A4671"/>
    <w:rsid w:val="000A666C"/>
    <w:rsid w:val="000A7BE3"/>
    <w:rsid w:val="000C3F23"/>
    <w:rsid w:val="000C45A7"/>
    <w:rsid w:val="000E16CC"/>
    <w:rsid w:val="000E77C4"/>
    <w:rsid w:val="000E78FA"/>
    <w:rsid w:val="000F1DCA"/>
    <w:rsid w:val="001069DB"/>
    <w:rsid w:val="00120944"/>
    <w:rsid w:val="0012728B"/>
    <w:rsid w:val="0012799D"/>
    <w:rsid w:val="00135106"/>
    <w:rsid w:val="00154E08"/>
    <w:rsid w:val="00156A01"/>
    <w:rsid w:val="00162C7D"/>
    <w:rsid w:val="00170B8E"/>
    <w:rsid w:val="001746A3"/>
    <w:rsid w:val="00175E88"/>
    <w:rsid w:val="0019236C"/>
    <w:rsid w:val="001A3B4A"/>
    <w:rsid w:val="001B21EF"/>
    <w:rsid w:val="001D6EE7"/>
    <w:rsid w:val="001F6F2B"/>
    <w:rsid w:val="00204126"/>
    <w:rsid w:val="00204B20"/>
    <w:rsid w:val="00204D56"/>
    <w:rsid w:val="00206D6C"/>
    <w:rsid w:val="002078B1"/>
    <w:rsid w:val="00211EDA"/>
    <w:rsid w:val="0023558A"/>
    <w:rsid w:val="002357E8"/>
    <w:rsid w:val="0023692F"/>
    <w:rsid w:val="002412A6"/>
    <w:rsid w:val="00241EC5"/>
    <w:rsid w:val="0024237C"/>
    <w:rsid w:val="002441F1"/>
    <w:rsid w:val="002536A4"/>
    <w:rsid w:val="00272F6D"/>
    <w:rsid w:val="00275130"/>
    <w:rsid w:val="00280355"/>
    <w:rsid w:val="00281F16"/>
    <w:rsid w:val="00286483"/>
    <w:rsid w:val="002979E6"/>
    <w:rsid w:val="002A1781"/>
    <w:rsid w:val="002A33F3"/>
    <w:rsid w:val="002A568E"/>
    <w:rsid w:val="002A73F5"/>
    <w:rsid w:val="002B19CE"/>
    <w:rsid w:val="002B6DF7"/>
    <w:rsid w:val="002C7E24"/>
    <w:rsid w:val="002E287A"/>
    <w:rsid w:val="002F6B41"/>
    <w:rsid w:val="002F769D"/>
    <w:rsid w:val="00304649"/>
    <w:rsid w:val="003052B8"/>
    <w:rsid w:val="00310243"/>
    <w:rsid w:val="0031433A"/>
    <w:rsid w:val="00314D7E"/>
    <w:rsid w:val="003225F2"/>
    <w:rsid w:val="003229DE"/>
    <w:rsid w:val="00341AEC"/>
    <w:rsid w:val="0035071F"/>
    <w:rsid w:val="00354827"/>
    <w:rsid w:val="00356E99"/>
    <w:rsid w:val="0037012F"/>
    <w:rsid w:val="00371F90"/>
    <w:rsid w:val="0039123D"/>
    <w:rsid w:val="0039503D"/>
    <w:rsid w:val="00395B4E"/>
    <w:rsid w:val="003A08E9"/>
    <w:rsid w:val="003B296E"/>
    <w:rsid w:val="003B6A03"/>
    <w:rsid w:val="003C029B"/>
    <w:rsid w:val="003C0863"/>
    <w:rsid w:val="003C3EFA"/>
    <w:rsid w:val="003E1216"/>
    <w:rsid w:val="003E1DFE"/>
    <w:rsid w:val="003E5A8A"/>
    <w:rsid w:val="003F34BA"/>
    <w:rsid w:val="003F3BA6"/>
    <w:rsid w:val="003F6302"/>
    <w:rsid w:val="00400DD3"/>
    <w:rsid w:val="004040AC"/>
    <w:rsid w:val="004054B5"/>
    <w:rsid w:val="00416C7D"/>
    <w:rsid w:val="00423C6F"/>
    <w:rsid w:val="004321FB"/>
    <w:rsid w:val="00432382"/>
    <w:rsid w:val="00437850"/>
    <w:rsid w:val="00440574"/>
    <w:rsid w:val="00441729"/>
    <w:rsid w:val="00466A22"/>
    <w:rsid w:val="004755BE"/>
    <w:rsid w:val="004A11EF"/>
    <w:rsid w:val="004A31F9"/>
    <w:rsid w:val="004A4146"/>
    <w:rsid w:val="004A4AA9"/>
    <w:rsid w:val="004B53B7"/>
    <w:rsid w:val="004D4883"/>
    <w:rsid w:val="004D6699"/>
    <w:rsid w:val="004E63D5"/>
    <w:rsid w:val="004F180D"/>
    <w:rsid w:val="004F601F"/>
    <w:rsid w:val="00501B5F"/>
    <w:rsid w:val="00516215"/>
    <w:rsid w:val="005165E9"/>
    <w:rsid w:val="00522562"/>
    <w:rsid w:val="005229DC"/>
    <w:rsid w:val="00526DE2"/>
    <w:rsid w:val="0053659A"/>
    <w:rsid w:val="00537733"/>
    <w:rsid w:val="00540FDC"/>
    <w:rsid w:val="00546D8D"/>
    <w:rsid w:val="005531C4"/>
    <w:rsid w:val="00555BCD"/>
    <w:rsid w:val="00577CC6"/>
    <w:rsid w:val="005821ED"/>
    <w:rsid w:val="005838FE"/>
    <w:rsid w:val="00584764"/>
    <w:rsid w:val="0059015F"/>
    <w:rsid w:val="0059336D"/>
    <w:rsid w:val="005B0833"/>
    <w:rsid w:val="005B4C67"/>
    <w:rsid w:val="005C7CD9"/>
    <w:rsid w:val="005D3FCB"/>
    <w:rsid w:val="005D47BE"/>
    <w:rsid w:val="005E1879"/>
    <w:rsid w:val="005E314C"/>
    <w:rsid w:val="005E3306"/>
    <w:rsid w:val="005E5B56"/>
    <w:rsid w:val="005E624E"/>
    <w:rsid w:val="005F078F"/>
    <w:rsid w:val="005F116B"/>
    <w:rsid w:val="005F14B8"/>
    <w:rsid w:val="005F3EB8"/>
    <w:rsid w:val="00603E6B"/>
    <w:rsid w:val="006301A8"/>
    <w:rsid w:val="0063169C"/>
    <w:rsid w:val="00632BD6"/>
    <w:rsid w:val="006376BD"/>
    <w:rsid w:val="0065008C"/>
    <w:rsid w:val="00654FD1"/>
    <w:rsid w:val="0065602A"/>
    <w:rsid w:val="0066702C"/>
    <w:rsid w:val="00685C1B"/>
    <w:rsid w:val="006B40D3"/>
    <w:rsid w:val="006B6A12"/>
    <w:rsid w:val="006B7488"/>
    <w:rsid w:val="006C5D36"/>
    <w:rsid w:val="006C7DC8"/>
    <w:rsid w:val="006D46DE"/>
    <w:rsid w:val="006D5B60"/>
    <w:rsid w:val="006D6DC8"/>
    <w:rsid w:val="006D7F80"/>
    <w:rsid w:val="006F10FE"/>
    <w:rsid w:val="006F2F69"/>
    <w:rsid w:val="006F5D7F"/>
    <w:rsid w:val="006F6C86"/>
    <w:rsid w:val="00704554"/>
    <w:rsid w:val="00706221"/>
    <w:rsid w:val="00707DFA"/>
    <w:rsid w:val="007149A1"/>
    <w:rsid w:val="00720554"/>
    <w:rsid w:val="00722B76"/>
    <w:rsid w:val="00724709"/>
    <w:rsid w:val="00733EEC"/>
    <w:rsid w:val="007353EC"/>
    <w:rsid w:val="00737DAC"/>
    <w:rsid w:val="00745DA7"/>
    <w:rsid w:val="00750018"/>
    <w:rsid w:val="00757A7F"/>
    <w:rsid w:val="007606A0"/>
    <w:rsid w:val="00765CE9"/>
    <w:rsid w:val="00770EEA"/>
    <w:rsid w:val="00771E9E"/>
    <w:rsid w:val="00777C83"/>
    <w:rsid w:val="00781986"/>
    <w:rsid w:val="0078415D"/>
    <w:rsid w:val="0079570D"/>
    <w:rsid w:val="007972FA"/>
    <w:rsid w:val="007A06C0"/>
    <w:rsid w:val="007F5C76"/>
    <w:rsid w:val="00803C4A"/>
    <w:rsid w:val="00814D6A"/>
    <w:rsid w:val="00825648"/>
    <w:rsid w:val="00830E49"/>
    <w:rsid w:val="008353C0"/>
    <w:rsid w:val="0084060B"/>
    <w:rsid w:val="00845E09"/>
    <w:rsid w:val="00853553"/>
    <w:rsid w:val="00863BEC"/>
    <w:rsid w:val="0086645F"/>
    <w:rsid w:val="008668E6"/>
    <w:rsid w:val="00867480"/>
    <w:rsid w:val="00870327"/>
    <w:rsid w:val="00873D97"/>
    <w:rsid w:val="0087449A"/>
    <w:rsid w:val="0089550B"/>
    <w:rsid w:val="008B1A78"/>
    <w:rsid w:val="008B6CF0"/>
    <w:rsid w:val="008C1DF8"/>
    <w:rsid w:val="008C4D0D"/>
    <w:rsid w:val="008C6ABB"/>
    <w:rsid w:val="008C7369"/>
    <w:rsid w:val="008E237A"/>
    <w:rsid w:val="008E636C"/>
    <w:rsid w:val="008F0FE3"/>
    <w:rsid w:val="009065D5"/>
    <w:rsid w:val="0092149A"/>
    <w:rsid w:val="00933657"/>
    <w:rsid w:val="00942054"/>
    <w:rsid w:val="00950B81"/>
    <w:rsid w:val="00951654"/>
    <w:rsid w:val="00952B05"/>
    <w:rsid w:val="009536E3"/>
    <w:rsid w:val="00962E74"/>
    <w:rsid w:val="00966208"/>
    <w:rsid w:val="00967C1A"/>
    <w:rsid w:val="00970BBC"/>
    <w:rsid w:val="00986DCA"/>
    <w:rsid w:val="009A32BC"/>
    <w:rsid w:val="009B0D5A"/>
    <w:rsid w:val="009B0DF8"/>
    <w:rsid w:val="009B49BC"/>
    <w:rsid w:val="009B53E7"/>
    <w:rsid w:val="009B6415"/>
    <w:rsid w:val="009B6E0B"/>
    <w:rsid w:val="009C090E"/>
    <w:rsid w:val="009D5033"/>
    <w:rsid w:val="009D5127"/>
    <w:rsid w:val="009D7CD6"/>
    <w:rsid w:val="009E3330"/>
    <w:rsid w:val="009E58E9"/>
    <w:rsid w:val="009E590D"/>
    <w:rsid w:val="009F5A02"/>
    <w:rsid w:val="00A00F20"/>
    <w:rsid w:val="00A0540F"/>
    <w:rsid w:val="00A234F4"/>
    <w:rsid w:val="00A32A5B"/>
    <w:rsid w:val="00A3316A"/>
    <w:rsid w:val="00A434DE"/>
    <w:rsid w:val="00A5486B"/>
    <w:rsid w:val="00A61050"/>
    <w:rsid w:val="00A62092"/>
    <w:rsid w:val="00A752FB"/>
    <w:rsid w:val="00A85DCF"/>
    <w:rsid w:val="00A9397A"/>
    <w:rsid w:val="00A94330"/>
    <w:rsid w:val="00AB7676"/>
    <w:rsid w:val="00AC667F"/>
    <w:rsid w:val="00AC6C09"/>
    <w:rsid w:val="00AD1B87"/>
    <w:rsid w:val="00AD37F3"/>
    <w:rsid w:val="00AD6C45"/>
    <w:rsid w:val="00AD7040"/>
    <w:rsid w:val="00AF09A1"/>
    <w:rsid w:val="00B01DEB"/>
    <w:rsid w:val="00B047A1"/>
    <w:rsid w:val="00B100E3"/>
    <w:rsid w:val="00B11480"/>
    <w:rsid w:val="00B22A3E"/>
    <w:rsid w:val="00B33B62"/>
    <w:rsid w:val="00B34A4C"/>
    <w:rsid w:val="00B35C4C"/>
    <w:rsid w:val="00B446DA"/>
    <w:rsid w:val="00B51B27"/>
    <w:rsid w:val="00B531AB"/>
    <w:rsid w:val="00B53221"/>
    <w:rsid w:val="00B54A54"/>
    <w:rsid w:val="00B70721"/>
    <w:rsid w:val="00B90082"/>
    <w:rsid w:val="00BA29CC"/>
    <w:rsid w:val="00BA7968"/>
    <w:rsid w:val="00BA79E3"/>
    <w:rsid w:val="00BB016E"/>
    <w:rsid w:val="00BC382C"/>
    <w:rsid w:val="00BC60F5"/>
    <w:rsid w:val="00BC6DDC"/>
    <w:rsid w:val="00BD16BE"/>
    <w:rsid w:val="00BD4568"/>
    <w:rsid w:val="00BD5341"/>
    <w:rsid w:val="00BD69D8"/>
    <w:rsid w:val="00BE1E13"/>
    <w:rsid w:val="00BF4233"/>
    <w:rsid w:val="00C01E3D"/>
    <w:rsid w:val="00C03522"/>
    <w:rsid w:val="00C20BB8"/>
    <w:rsid w:val="00C30810"/>
    <w:rsid w:val="00C3425D"/>
    <w:rsid w:val="00C36256"/>
    <w:rsid w:val="00C43388"/>
    <w:rsid w:val="00C53610"/>
    <w:rsid w:val="00C540E9"/>
    <w:rsid w:val="00C5697F"/>
    <w:rsid w:val="00C635E7"/>
    <w:rsid w:val="00C653C4"/>
    <w:rsid w:val="00C70BEE"/>
    <w:rsid w:val="00C83946"/>
    <w:rsid w:val="00C92315"/>
    <w:rsid w:val="00C9779E"/>
    <w:rsid w:val="00CA7A98"/>
    <w:rsid w:val="00CC08C0"/>
    <w:rsid w:val="00CC0B0D"/>
    <w:rsid w:val="00CC20A7"/>
    <w:rsid w:val="00CC3B50"/>
    <w:rsid w:val="00CD3529"/>
    <w:rsid w:val="00CD4881"/>
    <w:rsid w:val="00CD4B6E"/>
    <w:rsid w:val="00CD4EF9"/>
    <w:rsid w:val="00CF05DF"/>
    <w:rsid w:val="00D16479"/>
    <w:rsid w:val="00D2343D"/>
    <w:rsid w:val="00D23DC8"/>
    <w:rsid w:val="00D25EC2"/>
    <w:rsid w:val="00D26DA8"/>
    <w:rsid w:val="00D27634"/>
    <w:rsid w:val="00D311C2"/>
    <w:rsid w:val="00D33847"/>
    <w:rsid w:val="00D348C1"/>
    <w:rsid w:val="00D351EA"/>
    <w:rsid w:val="00D42AB4"/>
    <w:rsid w:val="00D46519"/>
    <w:rsid w:val="00D5272F"/>
    <w:rsid w:val="00D533F8"/>
    <w:rsid w:val="00D62A20"/>
    <w:rsid w:val="00D7415D"/>
    <w:rsid w:val="00D75DF8"/>
    <w:rsid w:val="00D81840"/>
    <w:rsid w:val="00D9264C"/>
    <w:rsid w:val="00DA1E3A"/>
    <w:rsid w:val="00DB41CE"/>
    <w:rsid w:val="00DC0286"/>
    <w:rsid w:val="00DD478C"/>
    <w:rsid w:val="00DE310C"/>
    <w:rsid w:val="00DF5E4E"/>
    <w:rsid w:val="00E035ED"/>
    <w:rsid w:val="00E1387E"/>
    <w:rsid w:val="00E140E8"/>
    <w:rsid w:val="00E16DE5"/>
    <w:rsid w:val="00E24BA9"/>
    <w:rsid w:val="00E36E72"/>
    <w:rsid w:val="00E43498"/>
    <w:rsid w:val="00E4449E"/>
    <w:rsid w:val="00E44E11"/>
    <w:rsid w:val="00E47B38"/>
    <w:rsid w:val="00E6673D"/>
    <w:rsid w:val="00E66FF2"/>
    <w:rsid w:val="00E84F73"/>
    <w:rsid w:val="00E91260"/>
    <w:rsid w:val="00E915BF"/>
    <w:rsid w:val="00EA3AEC"/>
    <w:rsid w:val="00EA759B"/>
    <w:rsid w:val="00EB574C"/>
    <w:rsid w:val="00EC0ED9"/>
    <w:rsid w:val="00EC6294"/>
    <w:rsid w:val="00ED7AD9"/>
    <w:rsid w:val="00EE3F3E"/>
    <w:rsid w:val="00EE62B0"/>
    <w:rsid w:val="00EF3669"/>
    <w:rsid w:val="00EF4A93"/>
    <w:rsid w:val="00F04C6F"/>
    <w:rsid w:val="00F17F2E"/>
    <w:rsid w:val="00F2580F"/>
    <w:rsid w:val="00F26A9D"/>
    <w:rsid w:val="00F3044B"/>
    <w:rsid w:val="00F45320"/>
    <w:rsid w:val="00F45542"/>
    <w:rsid w:val="00F5154E"/>
    <w:rsid w:val="00F56FF7"/>
    <w:rsid w:val="00F60E37"/>
    <w:rsid w:val="00F6479A"/>
    <w:rsid w:val="00F733CF"/>
    <w:rsid w:val="00F75110"/>
    <w:rsid w:val="00F80CFF"/>
    <w:rsid w:val="00F95626"/>
    <w:rsid w:val="00FA2709"/>
    <w:rsid w:val="00FB3557"/>
    <w:rsid w:val="00FC3047"/>
    <w:rsid w:val="00FD0645"/>
    <w:rsid w:val="00FD0E62"/>
    <w:rsid w:val="00FD292A"/>
    <w:rsid w:val="00FD3325"/>
    <w:rsid w:val="00FD3600"/>
    <w:rsid w:val="00FD716D"/>
    <w:rsid w:val="00FE1B3E"/>
    <w:rsid w:val="00FE3D35"/>
    <w:rsid w:val="00FE7243"/>
    <w:rsid w:val="00FF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C6B45"/>
  <w15:chartTrackingRefBased/>
  <w15:docId w15:val="{09A7D259-9D88-4F2B-913B-BBEBB328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78FA"/>
    <w:rPr>
      <w:color w:val="0000FF"/>
      <w:u w:val="single"/>
    </w:rPr>
  </w:style>
  <w:style w:type="paragraph" w:styleId="NormalWeb">
    <w:name w:val="Normal (Web)"/>
    <w:basedOn w:val="Normal"/>
    <w:uiPriority w:val="99"/>
    <w:unhideWhenUsed/>
    <w:rsid w:val="00ED7AD9"/>
    <w:pPr>
      <w:spacing w:before="100" w:beforeAutospacing="1" w:after="100" w:afterAutospacing="1"/>
    </w:pPr>
  </w:style>
  <w:style w:type="character" w:styleId="CommentReference">
    <w:name w:val="annotation reference"/>
    <w:rsid w:val="0087449A"/>
    <w:rPr>
      <w:sz w:val="16"/>
      <w:szCs w:val="16"/>
    </w:rPr>
  </w:style>
  <w:style w:type="paragraph" w:styleId="CommentText">
    <w:name w:val="annotation text"/>
    <w:basedOn w:val="Normal"/>
    <w:link w:val="CommentTextChar"/>
    <w:uiPriority w:val="99"/>
    <w:rsid w:val="0087449A"/>
    <w:rPr>
      <w:sz w:val="20"/>
      <w:szCs w:val="20"/>
    </w:rPr>
  </w:style>
  <w:style w:type="character" w:customStyle="1" w:styleId="CommentTextChar">
    <w:name w:val="Comment Text Char"/>
    <w:basedOn w:val="DefaultParagraphFont"/>
    <w:link w:val="CommentText"/>
    <w:uiPriority w:val="99"/>
    <w:rsid w:val="0087449A"/>
  </w:style>
  <w:style w:type="paragraph" w:styleId="CommentSubject">
    <w:name w:val="annotation subject"/>
    <w:basedOn w:val="CommentText"/>
    <w:next w:val="CommentText"/>
    <w:link w:val="CommentSubjectChar"/>
    <w:rsid w:val="0087449A"/>
    <w:rPr>
      <w:b/>
      <w:bCs/>
    </w:rPr>
  </w:style>
  <w:style w:type="character" w:customStyle="1" w:styleId="CommentSubjectChar">
    <w:name w:val="Comment Subject Char"/>
    <w:link w:val="CommentSubject"/>
    <w:rsid w:val="0087449A"/>
    <w:rPr>
      <w:b/>
      <w:bCs/>
    </w:rPr>
  </w:style>
  <w:style w:type="paragraph" w:styleId="BalloonText">
    <w:name w:val="Balloon Text"/>
    <w:basedOn w:val="Normal"/>
    <w:link w:val="BalloonTextChar"/>
    <w:rsid w:val="0087449A"/>
    <w:rPr>
      <w:rFonts w:ascii="Segoe UI" w:hAnsi="Segoe UI" w:cs="Segoe UI"/>
      <w:sz w:val="18"/>
      <w:szCs w:val="18"/>
    </w:rPr>
  </w:style>
  <w:style w:type="character" w:customStyle="1" w:styleId="BalloonTextChar">
    <w:name w:val="Balloon Text Char"/>
    <w:link w:val="BalloonText"/>
    <w:rsid w:val="0087449A"/>
    <w:rPr>
      <w:rFonts w:ascii="Segoe UI" w:hAnsi="Segoe UI" w:cs="Segoe UI"/>
      <w:sz w:val="18"/>
      <w:szCs w:val="18"/>
    </w:rPr>
  </w:style>
  <w:style w:type="table" w:styleId="TableGrid">
    <w:name w:val="Table Grid"/>
    <w:basedOn w:val="TableNormal"/>
    <w:uiPriority w:val="59"/>
    <w:rsid w:val="00EF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16D"/>
    <w:pPr>
      <w:ind w:left="720"/>
      <w:contextualSpacing/>
    </w:pPr>
  </w:style>
  <w:style w:type="paragraph" w:styleId="Header">
    <w:name w:val="header"/>
    <w:basedOn w:val="Normal"/>
    <w:link w:val="HeaderChar"/>
    <w:rsid w:val="00A9397A"/>
    <w:pPr>
      <w:tabs>
        <w:tab w:val="center" w:pos="4680"/>
        <w:tab w:val="right" w:pos="9360"/>
      </w:tabs>
    </w:pPr>
  </w:style>
  <w:style w:type="character" w:customStyle="1" w:styleId="HeaderChar">
    <w:name w:val="Header Char"/>
    <w:link w:val="Header"/>
    <w:rsid w:val="00A9397A"/>
    <w:rPr>
      <w:sz w:val="24"/>
      <w:szCs w:val="24"/>
    </w:rPr>
  </w:style>
  <w:style w:type="paragraph" w:styleId="Footer">
    <w:name w:val="footer"/>
    <w:basedOn w:val="Normal"/>
    <w:link w:val="FooterChar"/>
    <w:rsid w:val="00A9397A"/>
    <w:pPr>
      <w:tabs>
        <w:tab w:val="center" w:pos="4680"/>
        <w:tab w:val="right" w:pos="9360"/>
      </w:tabs>
    </w:pPr>
  </w:style>
  <w:style w:type="character" w:customStyle="1" w:styleId="FooterChar">
    <w:name w:val="Footer Char"/>
    <w:link w:val="Footer"/>
    <w:rsid w:val="00A9397A"/>
    <w:rPr>
      <w:sz w:val="24"/>
      <w:szCs w:val="24"/>
    </w:rPr>
  </w:style>
  <w:style w:type="paragraph" w:styleId="Revision">
    <w:name w:val="Revision"/>
    <w:hidden/>
    <w:uiPriority w:val="99"/>
    <w:semiHidden/>
    <w:rsid w:val="00D81840"/>
    <w:rPr>
      <w:sz w:val="24"/>
      <w:szCs w:val="24"/>
    </w:rPr>
  </w:style>
  <w:style w:type="character" w:styleId="UnresolvedMention">
    <w:name w:val="Unresolved Mention"/>
    <w:basedOn w:val="DefaultParagraphFont"/>
    <w:uiPriority w:val="99"/>
    <w:semiHidden/>
    <w:unhideWhenUsed/>
    <w:rsid w:val="00371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42831">
      <w:bodyDiv w:val="1"/>
      <w:marLeft w:val="0"/>
      <w:marRight w:val="0"/>
      <w:marTop w:val="0"/>
      <w:marBottom w:val="0"/>
      <w:divBdr>
        <w:top w:val="none" w:sz="0" w:space="0" w:color="auto"/>
        <w:left w:val="none" w:sz="0" w:space="0" w:color="auto"/>
        <w:bottom w:val="none" w:sz="0" w:space="0" w:color="auto"/>
        <w:right w:val="none" w:sz="0" w:space="0" w:color="auto"/>
      </w:divBdr>
    </w:div>
    <w:div w:id="793787097">
      <w:bodyDiv w:val="1"/>
      <w:marLeft w:val="0"/>
      <w:marRight w:val="0"/>
      <w:marTop w:val="0"/>
      <w:marBottom w:val="0"/>
      <w:divBdr>
        <w:top w:val="none" w:sz="0" w:space="0" w:color="auto"/>
        <w:left w:val="none" w:sz="0" w:space="0" w:color="auto"/>
        <w:bottom w:val="none" w:sz="0" w:space="0" w:color="auto"/>
        <w:right w:val="none" w:sz="0" w:space="0" w:color="auto"/>
      </w:divBdr>
      <w:divsChild>
        <w:div w:id="301427522">
          <w:marLeft w:val="0"/>
          <w:marRight w:val="0"/>
          <w:marTop w:val="0"/>
          <w:marBottom w:val="0"/>
          <w:divBdr>
            <w:top w:val="none" w:sz="0" w:space="0" w:color="auto"/>
            <w:left w:val="none" w:sz="0" w:space="0" w:color="auto"/>
            <w:bottom w:val="none" w:sz="0" w:space="0" w:color="auto"/>
            <w:right w:val="none" w:sz="0" w:space="0" w:color="auto"/>
          </w:divBdr>
        </w:div>
        <w:div w:id="2076854065">
          <w:marLeft w:val="0"/>
          <w:marRight w:val="0"/>
          <w:marTop w:val="0"/>
          <w:marBottom w:val="0"/>
          <w:divBdr>
            <w:top w:val="none" w:sz="0" w:space="0" w:color="auto"/>
            <w:left w:val="none" w:sz="0" w:space="0" w:color="auto"/>
            <w:bottom w:val="none" w:sz="0" w:space="0" w:color="auto"/>
            <w:right w:val="none" w:sz="0" w:space="0" w:color="auto"/>
          </w:divBdr>
        </w:div>
      </w:divsChild>
    </w:div>
    <w:div w:id="1183784642">
      <w:bodyDiv w:val="1"/>
      <w:marLeft w:val="0"/>
      <w:marRight w:val="0"/>
      <w:marTop w:val="0"/>
      <w:marBottom w:val="0"/>
      <w:divBdr>
        <w:top w:val="none" w:sz="0" w:space="0" w:color="auto"/>
        <w:left w:val="none" w:sz="0" w:space="0" w:color="auto"/>
        <w:bottom w:val="none" w:sz="0" w:space="0" w:color="auto"/>
        <w:right w:val="none" w:sz="0" w:space="0" w:color="auto"/>
      </w:divBdr>
    </w:div>
    <w:div w:id="19515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de.maryland.gov/programs/water/TMDL/Integrated303dReports/Pages/Data-Solicitation.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mc.vims.edu" TargetMode="Externa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0A97-6FC3-43A4-B6C5-4BE0DADE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4951</Words>
  <Characters>28225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Orientation to Water Monitoring Program</vt:lpstr>
    </vt:vector>
  </TitlesOfParts>
  <Company>Alliance for the Chesapeake Bay</Company>
  <LinksUpToDate>false</LinksUpToDate>
  <CharactersWithSpaces>33110</CharactersWithSpaces>
  <SharedDoc>false</SharedDoc>
  <HLinks>
    <vt:vector size="6" baseType="variant">
      <vt:variant>
        <vt:i4>5767185</vt:i4>
      </vt:variant>
      <vt:variant>
        <vt:i4>0</vt:i4>
      </vt:variant>
      <vt:variant>
        <vt:i4>0</vt:i4>
      </vt:variant>
      <vt:variant>
        <vt:i4>5</vt:i4>
      </vt:variant>
      <vt:variant>
        <vt:lpwstr>https://cmc.vims.edu/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to Water Monitoring Program</dc:title>
  <dc:subject/>
  <dc:creator>Jess Bretz</dc:creator>
  <cp:keywords/>
  <dc:description/>
  <cp:lastModifiedBy>Liz Chudoba</cp:lastModifiedBy>
  <cp:revision>5</cp:revision>
  <cp:lastPrinted>2018-05-22T17:52:00Z</cp:lastPrinted>
  <dcterms:created xsi:type="dcterms:W3CDTF">2021-08-27T13:55:00Z</dcterms:created>
  <dcterms:modified xsi:type="dcterms:W3CDTF">2021-11-04T16:43:00Z</dcterms:modified>
</cp:coreProperties>
</file>